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C4A" w:rsidRDefault="00B60CF0" w:rsidP="0020550C">
      <w:pPr>
        <w:pStyle w:val="Zkladntext"/>
        <w:spacing w:before="120" w:after="120"/>
        <w:contextualSpacing/>
      </w:pPr>
      <w:r>
        <w:rPr>
          <w:noProof/>
          <w:lang w:val="cs-CZ" w:eastAsia="cs-CZ"/>
        </w:rPr>
        <w:drawing>
          <wp:anchor distT="0" distB="0" distL="114300" distR="114300" simplePos="0" relativeHeight="251657728" behindDoc="0" locked="0" layoutInCell="1" allowOverlap="1" wp14:anchorId="6C4A03B3" wp14:editId="6E7CD0C0">
            <wp:simplePos x="0" y="0"/>
            <wp:positionH relativeFrom="column">
              <wp:posOffset>-542925</wp:posOffset>
            </wp:positionH>
            <wp:positionV relativeFrom="paragraph">
              <wp:posOffset>-493395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3C4A" w:rsidRDefault="008A3C4A" w:rsidP="0020550C">
      <w:pPr>
        <w:pStyle w:val="Zkladntext"/>
        <w:spacing w:before="120" w:after="120"/>
        <w:contextualSpacing/>
      </w:pPr>
    </w:p>
    <w:p w:rsidR="001837FC" w:rsidRDefault="001837FC" w:rsidP="0020550C">
      <w:pPr>
        <w:spacing w:before="120" w:after="120"/>
        <w:contextualSpacing/>
        <w:rPr>
          <w:lang w:val="pl-PL"/>
        </w:rPr>
      </w:pPr>
    </w:p>
    <w:p w:rsidR="001837FC" w:rsidRDefault="001837FC" w:rsidP="0020550C">
      <w:pPr>
        <w:spacing w:before="120" w:after="120"/>
        <w:contextualSpacing/>
        <w:rPr>
          <w:lang w:val="pl-PL"/>
        </w:rPr>
      </w:pPr>
    </w:p>
    <w:p w:rsidR="0012552C" w:rsidRDefault="0012552C" w:rsidP="0020550C">
      <w:pPr>
        <w:spacing w:before="120" w:after="120"/>
        <w:contextualSpacing/>
        <w:rPr>
          <w:lang w:val="pl-PL"/>
        </w:rPr>
      </w:pPr>
    </w:p>
    <w:p w:rsidR="0012552C" w:rsidRDefault="0012552C" w:rsidP="0020550C">
      <w:pPr>
        <w:spacing w:before="120" w:after="120"/>
        <w:contextualSpacing/>
        <w:rPr>
          <w:lang w:val="pl-PL"/>
        </w:rPr>
      </w:pPr>
    </w:p>
    <w:p w:rsidR="0012552C" w:rsidRDefault="0012552C" w:rsidP="0020550C">
      <w:pPr>
        <w:spacing w:before="120" w:after="120"/>
        <w:contextualSpacing/>
        <w:rPr>
          <w:lang w:val="pl-PL"/>
        </w:rPr>
      </w:pPr>
    </w:p>
    <w:p w:rsidR="0012552C" w:rsidRDefault="0012552C" w:rsidP="0020550C">
      <w:pPr>
        <w:spacing w:before="120" w:after="120"/>
        <w:contextualSpacing/>
        <w:rPr>
          <w:lang w:val="pl-PL"/>
        </w:rPr>
      </w:pPr>
    </w:p>
    <w:p w:rsidR="0012552C" w:rsidRDefault="0012552C" w:rsidP="0020550C">
      <w:pPr>
        <w:spacing w:before="120" w:after="120"/>
        <w:contextualSpacing/>
        <w:rPr>
          <w:lang w:val="pl-PL"/>
        </w:rPr>
      </w:pPr>
    </w:p>
    <w:p w:rsidR="0012552C" w:rsidRDefault="0012552C" w:rsidP="0020550C">
      <w:pPr>
        <w:spacing w:before="120" w:after="120"/>
        <w:contextualSpacing/>
        <w:rPr>
          <w:lang w:val="pl-PL"/>
        </w:rPr>
      </w:pPr>
    </w:p>
    <w:p w:rsidR="00C00536" w:rsidRDefault="00C00536" w:rsidP="0020550C">
      <w:pPr>
        <w:spacing w:before="120" w:after="120"/>
        <w:contextualSpacing/>
      </w:pPr>
    </w:p>
    <w:p w:rsidR="00C00536" w:rsidRDefault="00C00536" w:rsidP="0020550C">
      <w:pPr>
        <w:spacing w:before="120" w:after="120"/>
        <w:contextualSpacing/>
      </w:pPr>
    </w:p>
    <w:p w:rsidR="00C00536" w:rsidRDefault="00C00536" w:rsidP="0020550C">
      <w:pPr>
        <w:spacing w:before="120" w:after="120"/>
        <w:contextualSpacing/>
      </w:pPr>
    </w:p>
    <w:p w:rsidR="00D2108F" w:rsidRPr="000A155C" w:rsidRDefault="00BA13DB" w:rsidP="00B86965">
      <w:pPr>
        <w:spacing w:before="120" w:after="120"/>
        <w:contextualSpacing/>
        <w:jc w:val="center"/>
        <w:rPr>
          <w:b/>
          <w:sz w:val="40"/>
          <w:szCs w:val="40"/>
        </w:rPr>
      </w:pPr>
      <w:r w:rsidRPr="000A155C">
        <w:rPr>
          <w:b/>
          <w:sz w:val="40"/>
          <w:szCs w:val="40"/>
        </w:rPr>
        <w:t>ZADÁVACÍ DOKUMENTACE</w:t>
      </w:r>
    </w:p>
    <w:p w:rsidR="001837FC" w:rsidRDefault="001837FC" w:rsidP="00B86965">
      <w:pPr>
        <w:spacing w:before="120" w:after="120"/>
        <w:contextualSpacing/>
        <w:jc w:val="center"/>
      </w:pPr>
    </w:p>
    <w:p w:rsidR="0012552C" w:rsidRPr="0012552C" w:rsidRDefault="0012552C" w:rsidP="00B86965">
      <w:pPr>
        <w:spacing w:before="120" w:after="120"/>
        <w:contextualSpacing/>
        <w:jc w:val="center"/>
      </w:pPr>
      <w:r w:rsidRPr="0012552C">
        <w:t xml:space="preserve">vypracovaná </w:t>
      </w:r>
      <w:r w:rsidR="007B39C8" w:rsidRPr="007B39C8">
        <w:t xml:space="preserve">s využitím postupů </w:t>
      </w:r>
      <w:r w:rsidRPr="0012552C">
        <w:t xml:space="preserve">podle zákona č. 137/2006 Sb., o veřejných zakázkách, ve znění účinném k zahájení </w:t>
      </w:r>
      <w:r w:rsidR="007B39C8">
        <w:t>výběrového</w:t>
      </w:r>
      <w:r w:rsidR="007B39C8" w:rsidRPr="0012552C">
        <w:t xml:space="preserve"> </w:t>
      </w:r>
      <w:r w:rsidRPr="0012552C">
        <w:t xml:space="preserve">řízení </w:t>
      </w:r>
    </w:p>
    <w:p w:rsidR="0012552C" w:rsidRDefault="0012552C" w:rsidP="00B86965">
      <w:pPr>
        <w:spacing w:before="120" w:after="120"/>
        <w:contextualSpacing/>
        <w:jc w:val="center"/>
      </w:pPr>
    </w:p>
    <w:p w:rsidR="00621DD9" w:rsidRDefault="00621DD9" w:rsidP="00B86965">
      <w:pPr>
        <w:spacing w:before="120" w:after="120"/>
        <w:contextualSpacing/>
        <w:jc w:val="center"/>
      </w:pPr>
    </w:p>
    <w:p w:rsidR="00621DD9" w:rsidRPr="0012552C" w:rsidRDefault="00621DD9" w:rsidP="00B86965">
      <w:pPr>
        <w:spacing w:before="120" w:after="120"/>
        <w:contextualSpacing/>
        <w:jc w:val="center"/>
      </w:pPr>
    </w:p>
    <w:p w:rsidR="0012552C" w:rsidRPr="0012552C" w:rsidRDefault="0012552C" w:rsidP="00B86965">
      <w:pPr>
        <w:spacing w:before="120" w:after="120"/>
        <w:contextualSpacing/>
        <w:jc w:val="center"/>
      </w:pPr>
      <w:r w:rsidRPr="0012552C">
        <w:t>k</w:t>
      </w:r>
      <w:r w:rsidR="007B39C8">
        <w:t> výběrovému řízení</w:t>
      </w:r>
      <w:r w:rsidRPr="0012552C">
        <w:t xml:space="preserve"> s názvem:</w:t>
      </w:r>
    </w:p>
    <w:p w:rsidR="0012552C" w:rsidRPr="0012552C" w:rsidRDefault="0012552C" w:rsidP="00B86965">
      <w:pPr>
        <w:spacing w:before="120" w:after="120"/>
        <w:contextualSpacing/>
        <w:jc w:val="center"/>
      </w:pPr>
    </w:p>
    <w:p w:rsidR="000A155C" w:rsidRPr="00F12B53" w:rsidRDefault="006F595E" w:rsidP="000A155C">
      <w:pPr>
        <w:jc w:val="center"/>
        <w:rPr>
          <w:b/>
          <w:sz w:val="40"/>
          <w:szCs w:val="40"/>
          <w:u w:val="single"/>
        </w:rPr>
      </w:pPr>
      <w:r>
        <w:rPr>
          <w:b/>
          <w:sz w:val="40"/>
          <w:szCs w:val="40"/>
          <w:u w:val="single"/>
        </w:rPr>
        <w:t>„Provede</w:t>
      </w:r>
      <w:r w:rsidR="00A76822">
        <w:rPr>
          <w:b/>
          <w:sz w:val="40"/>
          <w:szCs w:val="40"/>
          <w:u w:val="single"/>
        </w:rPr>
        <w:t xml:space="preserve">ní repasí </w:t>
      </w:r>
      <w:r>
        <w:rPr>
          <w:b/>
          <w:sz w:val="40"/>
          <w:szCs w:val="40"/>
          <w:u w:val="single"/>
        </w:rPr>
        <w:t xml:space="preserve">dvou </w:t>
      </w:r>
      <w:proofErr w:type="gramStart"/>
      <w:r w:rsidR="00A76822">
        <w:rPr>
          <w:b/>
          <w:sz w:val="40"/>
          <w:szCs w:val="40"/>
          <w:u w:val="single"/>
        </w:rPr>
        <w:t>vozidel</w:t>
      </w:r>
      <w:r w:rsidR="000A155C">
        <w:rPr>
          <w:b/>
          <w:sz w:val="40"/>
          <w:szCs w:val="40"/>
          <w:u w:val="single"/>
        </w:rPr>
        <w:t xml:space="preserve">  CAS</w:t>
      </w:r>
      <w:proofErr w:type="gramEnd"/>
      <w:r w:rsidR="00AE2B82">
        <w:rPr>
          <w:b/>
          <w:sz w:val="40"/>
          <w:szCs w:val="40"/>
          <w:u w:val="single"/>
        </w:rPr>
        <w:t xml:space="preserve"> </w:t>
      </w:r>
      <w:r w:rsidR="000A155C">
        <w:rPr>
          <w:b/>
          <w:sz w:val="40"/>
          <w:szCs w:val="40"/>
          <w:u w:val="single"/>
        </w:rPr>
        <w:t>32 na po</w:t>
      </w:r>
      <w:r w:rsidR="00AE2B82">
        <w:rPr>
          <w:b/>
          <w:sz w:val="40"/>
          <w:szCs w:val="40"/>
          <w:u w:val="single"/>
        </w:rPr>
        <w:t>d</w:t>
      </w:r>
      <w:r w:rsidR="000A155C">
        <w:rPr>
          <w:b/>
          <w:sz w:val="40"/>
          <w:szCs w:val="40"/>
          <w:u w:val="single"/>
        </w:rPr>
        <w:t>vozku Tatra T 815</w:t>
      </w:r>
      <w:r w:rsidR="000A155C" w:rsidRPr="00F12B53">
        <w:rPr>
          <w:b/>
          <w:sz w:val="40"/>
          <w:szCs w:val="40"/>
          <w:u w:val="single"/>
        </w:rPr>
        <w:t>“</w:t>
      </w:r>
    </w:p>
    <w:p w:rsidR="00A16028" w:rsidRDefault="00A16028" w:rsidP="00B86965">
      <w:pPr>
        <w:spacing w:before="120" w:after="120"/>
        <w:contextualSpacing/>
        <w:jc w:val="center"/>
      </w:pPr>
    </w:p>
    <w:p w:rsidR="00740DD9" w:rsidRPr="000A155C" w:rsidRDefault="006F595E" w:rsidP="00B86965">
      <w:pPr>
        <w:spacing w:before="120" w:after="120"/>
        <w:contextualSpacing/>
        <w:jc w:val="center"/>
        <w:rPr>
          <w:b/>
          <w:sz w:val="28"/>
          <w:szCs w:val="28"/>
        </w:rPr>
      </w:pPr>
      <w:r>
        <w:rPr>
          <w:b/>
          <w:sz w:val="28"/>
          <w:szCs w:val="28"/>
        </w:rPr>
        <w:t>č.: 042/16</w:t>
      </w:r>
      <w:r w:rsidR="00612D35" w:rsidRPr="000A155C">
        <w:rPr>
          <w:b/>
          <w:sz w:val="28"/>
          <w:szCs w:val="28"/>
        </w:rPr>
        <w:t>/OCN</w:t>
      </w:r>
    </w:p>
    <w:p w:rsidR="00A16028" w:rsidRDefault="00A16028" w:rsidP="00B86965">
      <w:pPr>
        <w:spacing w:before="120" w:after="120"/>
        <w:contextualSpacing/>
        <w:jc w:val="center"/>
      </w:pPr>
    </w:p>
    <w:p w:rsidR="00AD7288" w:rsidRDefault="00AD7288" w:rsidP="00B86965">
      <w:pPr>
        <w:spacing w:before="120" w:after="120"/>
        <w:contextualSpacing/>
        <w:jc w:val="center"/>
      </w:pPr>
    </w:p>
    <w:p w:rsidR="00CD2AD4" w:rsidRDefault="00CD2AD4" w:rsidP="00B86965">
      <w:pPr>
        <w:spacing w:before="120" w:after="120"/>
        <w:contextualSpacing/>
        <w:jc w:val="center"/>
      </w:pPr>
    </w:p>
    <w:p w:rsidR="00CD2AD4" w:rsidRDefault="00CD2AD4" w:rsidP="00B86965">
      <w:pPr>
        <w:spacing w:before="120" w:after="120"/>
        <w:contextualSpacing/>
        <w:jc w:val="center"/>
      </w:pPr>
    </w:p>
    <w:p w:rsidR="00CD2AD4" w:rsidRDefault="00CD2AD4" w:rsidP="00B86965">
      <w:pPr>
        <w:spacing w:before="120" w:after="120"/>
        <w:contextualSpacing/>
        <w:jc w:val="center"/>
      </w:pPr>
    </w:p>
    <w:p w:rsidR="00CD2AD4" w:rsidRDefault="00CD2AD4" w:rsidP="0020550C">
      <w:pPr>
        <w:spacing w:before="120" w:after="120"/>
        <w:contextualSpacing/>
      </w:pPr>
    </w:p>
    <w:p w:rsidR="00CD2AD4" w:rsidRDefault="00CD2AD4" w:rsidP="0020550C">
      <w:pPr>
        <w:spacing w:before="120" w:after="120"/>
        <w:contextualSpacing/>
      </w:pPr>
    </w:p>
    <w:p w:rsidR="00CD2AD4" w:rsidRDefault="00CD2AD4" w:rsidP="0020550C">
      <w:pPr>
        <w:spacing w:before="120" w:after="120"/>
        <w:contextualSpacing/>
      </w:pPr>
    </w:p>
    <w:p w:rsidR="00CD2AD4" w:rsidRDefault="00CD2AD4" w:rsidP="0020550C">
      <w:pPr>
        <w:spacing w:before="120" w:after="120"/>
        <w:contextualSpacing/>
      </w:pPr>
    </w:p>
    <w:p w:rsidR="00CD2AD4" w:rsidRDefault="00CD2AD4" w:rsidP="0020550C">
      <w:pPr>
        <w:spacing w:before="120" w:after="120"/>
        <w:contextualSpacing/>
      </w:pPr>
    </w:p>
    <w:p w:rsidR="00CD2AD4" w:rsidRDefault="00CD2AD4" w:rsidP="0020550C">
      <w:pPr>
        <w:spacing w:before="120" w:after="120"/>
        <w:contextualSpacing/>
      </w:pPr>
    </w:p>
    <w:p w:rsidR="00CD2AD4" w:rsidRDefault="00CD2AD4" w:rsidP="0020550C">
      <w:pPr>
        <w:spacing w:before="120" w:after="120"/>
        <w:contextualSpacing/>
      </w:pPr>
    </w:p>
    <w:p w:rsidR="0012552C" w:rsidRDefault="0012552C" w:rsidP="0020550C">
      <w:pPr>
        <w:spacing w:before="120" w:after="120"/>
        <w:contextualSpacing/>
      </w:pPr>
    </w:p>
    <w:p w:rsidR="00A91C13" w:rsidRDefault="00A91C13" w:rsidP="0020550C">
      <w:pPr>
        <w:spacing w:before="120" w:after="120"/>
        <w:contextualSpacing/>
      </w:pPr>
    </w:p>
    <w:p w:rsidR="00A91C13" w:rsidRDefault="00A91C13" w:rsidP="0020550C">
      <w:pPr>
        <w:spacing w:before="120" w:after="120"/>
        <w:contextualSpacing/>
      </w:pPr>
    </w:p>
    <w:p w:rsidR="00A76822" w:rsidRDefault="00A76822" w:rsidP="0020550C">
      <w:pPr>
        <w:spacing w:before="120" w:after="120"/>
        <w:contextualSpacing/>
      </w:pPr>
    </w:p>
    <w:p w:rsidR="00A76822" w:rsidRDefault="00A76822" w:rsidP="0020550C">
      <w:pPr>
        <w:spacing w:before="120" w:after="120"/>
        <w:contextualSpacing/>
      </w:pPr>
    </w:p>
    <w:p w:rsidR="0012552C" w:rsidRDefault="0012552C" w:rsidP="0020550C">
      <w:pPr>
        <w:spacing w:before="120" w:after="120"/>
        <w:contextualSpacing/>
      </w:pPr>
    </w:p>
    <w:p w:rsidR="0012552C" w:rsidRDefault="0012552C" w:rsidP="0020550C">
      <w:pPr>
        <w:spacing w:before="120" w:after="120"/>
        <w:contextualSpacing/>
      </w:pPr>
    </w:p>
    <w:p w:rsidR="006F595E" w:rsidRDefault="006F595E" w:rsidP="0020550C">
      <w:pPr>
        <w:spacing w:before="120" w:after="120"/>
        <w:contextualSpacing/>
        <w:rPr>
          <w:b/>
          <w:sz w:val="22"/>
          <w:szCs w:val="22"/>
        </w:rPr>
      </w:pPr>
    </w:p>
    <w:p w:rsidR="00D2108F" w:rsidRPr="000A155C" w:rsidRDefault="001837FC" w:rsidP="003C202A">
      <w:pPr>
        <w:spacing w:before="120" w:after="120"/>
        <w:contextualSpacing/>
        <w:jc w:val="left"/>
        <w:rPr>
          <w:b/>
          <w:sz w:val="22"/>
          <w:szCs w:val="22"/>
        </w:rPr>
      </w:pPr>
      <w:r w:rsidRPr="000A155C">
        <w:rPr>
          <w:b/>
          <w:sz w:val="22"/>
          <w:szCs w:val="22"/>
        </w:rPr>
        <w:t>Zadavatel:</w:t>
      </w:r>
    </w:p>
    <w:p w:rsidR="00CD2AD4" w:rsidRPr="000A155C" w:rsidRDefault="00CD2AD4" w:rsidP="003C202A">
      <w:pPr>
        <w:spacing w:before="120" w:after="120"/>
        <w:contextualSpacing/>
        <w:jc w:val="left"/>
        <w:rPr>
          <w:sz w:val="22"/>
          <w:szCs w:val="22"/>
        </w:rPr>
      </w:pPr>
    </w:p>
    <w:p w:rsidR="001837FC" w:rsidRPr="000A155C" w:rsidRDefault="001837FC" w:rsidP="003C202A">
      <w:pPr>
        <w:spacing w:before="120" w:after="120"/>
        <w:contextualSpacing/>
        <w:jc w:val="left"/>
        <w:rPr>
          <w:b/>
          <w:sz w:val="22"/>
          <w:szCs w:val="22"/>
        </w:rPr>
      </w:pPr>
      <w:r w:rsidRPr="000A155C">
        <w:rPr>
          <w:b/>
          <w:sz w:val="22"/>
          <w:szCs w:val="22"/>
        </w:rPr>
        <w:t>ČEPRO, a.s.</w:t>
      </w:r>
    </w:p>
    <w:p w:rsidR="001837FC" w:rsidRPr="000A155C" w:rsidRDefault="000A155C" w:rsidP="003C202A">
      <w:pPr>
        <w:spacing w:before="120" w:after="120"/>
        <w:contextualSpacing/>
        <w:jc w:val="left"/>
        <w:rPr>
          <w:sz w:val="22"/>
          <w:szCs w:val="22"/>
        </w:rPr>
      </w:pPr>
      <w:r>
        <w:rPr>
          <w:sz w:val="22"/>
          <w:szCs w:val="22"/>
        </w:rPr>
        <w:t>se sídlem</w:t>
      </w:r>
      <w:r w:rsidR="001837FC" w:rsidRPr="000A155C">
        <w:rPr>
          <w:sz w:val="22"/>
          <w:szCs w:val="22"/>
        </w:rPr>
        <w:t xml:space="preserve">: </w:t>
      </w:r>
      <w:r w:rsidR="001837FC" w:rsidRPr="000A155C">
        <w:rPr>
          <w:sz w:val="22"/>
          <w:szCs w:val="22"/>
        </w:rPr>
        <w:tab/>
      </w:r>
      <w:r w:rsidRPr="000A155C">
        <w:rPr>
          <w:rStyle w:val="platne1"/>
          <w:rFonts w:cs="Arial"/>
          <w:sz w:val="22"/>
          <w:szCs w:val="22"/>
        </w:rPr>
        <w:t xml:space="preserve">Dělnická </w:t>
      </w:r>
      <w:r>
        <w:rPr>
          <w:rStyle w:val="platne1"/>
          <w:rFonts w:cs="Arial"/>
          <w:sz w:val="22"/>
          <w:szCs w:val="22"/>
        </w:rPr>
        <w:t xml:space="preserve">213/12, Holešovice, </w:t>
      </w:r>
      <w:r w:rsidR="001837FC" w:rsidRPr="000A155C">
        <w:rPr>
          <w:rStyle w:val="platne1"/>
          <w:rFonts w:cs="Arial"/>
          <w:sz w:val="22"/>
          <w:szCs w:val="22"/>
        </w:rPr>
        <w:t>170 0</w:t>
      </w:r>
      <w:r>
        <w:rPr>
          <w:rStyle w:val="platne1"/>
          <w:rFonts w:cs="Arial"/>
          <w:sz w:val="22"/>
          <w:szCs w:val="22"/>
        </w:rPr>
        <w:t>0 Praha 7</w:t>
      </w:r>
    </w:p>
    <w:p w:rsidR="001837FC" w:rsidRDefault="001837FC" w:rsidP="003C202A">
      <w:pPr>
        <w:spacing w:before="120" w:after="120"/>
        <w:contextualSpacing/>
        <w:jc w:val="left"/>
        <w:rPr>
          <w:rStyle w:val="platne1"/>
          <w:rFonts w:cs="Arial"/>
          <w:sz w:val="22"/>
          <w:szCs w:val="22"/>
        </w:rPr>
      </w:pPr>
      <w:r w:rsidRPr="000A155C">
        <w:rPr>
          <w:sz w:val="22"/>
          <w:szCs w:val="22"/>
        </w:rPr>
        <w:t xml:space="preserve">IČ: </w:t>
      </w:r>
      <w:r w:rsidRPr="000A155C">
        <w:rPr>
          <w:sz w:val="22"/>
          <w:szCs w:val="22"/>
        </w:rPr>
        <w:tab/>
      </w:r>
      <w:r w:rsidR="000A155C">
        <w:rPr>
          <w:sz w:val="22"/>
          <w:szCs w:val="22"/>
        </w:rPr>
        <w:t xml:space="preserve">           </w:t>
      </w:r>
      <w:r w:rsidR="003C202A">
        <w:rPr>
          <w:sz w:val="22"/>
          <w:szCs w:val="22"/>
        </w:rPr>
        <w:t xml:space="preserve"> </w:t>
      </w:r>
      <w:r w:rsidR="000A155C">
        <w:rPr>
          <w:rStyle w:val="platne1"/>
          <w:rFonts w:cs="Arial"/>
          <w:sz w:val="22"/>
          <w:szCs w:val="22"/>
        </w:rPr>
        <w:t>601</w:t>
      </w:r>
      <w:r w:rsidRPr="000A155C">
        <w:rPr>
          <w:rStyle w:val="platne1"/>
          <w:rFonts w:cs="Arial"/>
          <w:sz w:val="22"/>
          <w:szCs w:val="22"/>
        </w:rPr>
        <w:t>93531</w:t>
      </w:r>
    </w:p>
    <w:p w:rsidR="000A155C" w:rsidRPr="000A155C" w:rsidRDefault="000A155C" w:rsidP="003C202A">
      <w:pPr>
        <w:spacing w:before="120" w:after="120"/>
        <w:contextualSpacing/>
        <w:jc w:val="left"/>
        <w:rPr>
          <w:sz w:val="22"/>
          <w:szCs w:val="22"/>
        </w:rPr>
      </w:pPr>
      <w:r>
        <w:rPr>
          <w:rStyle w:val="platne1"/>
          <w:rFonts w:cs="Arial"/>
          <w:sz w:val="22"/>
          <w:szCs w:val="22"/>
        </w:rPr>
        <w:t xml:space="preserve">DIČ:               </w:t>
      </w:r>
      <w:r w:rsidR="003C202A">
        <w:rPr>
          <w:rStyle w:val="platne1"/>
          <w:rFonts w:cs="Arial"/>
          <w:sz w:val="22"/>
          <w:szCs w:val="22"/>
        </w:rPr>
        <w:t xml:space="preserve"> </w:t>
      </w:r>
      <w:r>
        <w:rPr>
          <w:rStyle w:val="platne1"/>
          <w:rFonts w:cs="Arial"/>
          <w:sz w:val="22"/>
          <w:szCs w:val="22"/>
        </w:rPr>
        <w:t>CZ60193531</w:t>
      </w:r>
    </w:p>
    <w:p w:rsidR="00C00536" w:rsidRDefault="000A155C" w:rsidP="003C202A">
      <w:pPr>
        <w:spacing w:before="120" w:after="120"/>
        <w:contextualSpacing/>
        <w:jc w:val="left"/>
        <w:rPr>
          <w:sz w:val="22"/>
          <w:szCs w:val="22"/>
        </w:rPr>
      </w:pPr>
      <w:proofErr w:type="spellStart"/>
      <w:r>
        <w:rPr>
          <w:sz w:val="22"/>
          <w:szCs w:val="22"/>
        </w:rPr>
        <w:t>s</w:t>
      </w:r>
      <w:r w:rsidRPr="000A155C">
        <w:rPr>
          <w:sz w:val="22"/>
          <w:szCs w:val="22"/>
        </w:rPr>
        <w:t>p</w:t>
      </w:r>
      <w:proofErr w:type="spellEnd"/>
      <w:r w:rsidRPr="000A155C">
        <w:rPr>
          <w:sz w:val="22"/>
          <w:szCs w:val="22"/>
        </w:rPr>
        <w:t>. zn.:</w:t>
      </w:r>
      <w:r>
        <w:rPr>
          <w:sz w:val="22"/>
          <w:szCs w:val="22"/>
        </w:rPr>
        <w:t xml:space="preserve">          </w:t>
      </w:r>
      <w:r w:rsidRPr="000A155C">
        <w:rPr>
          <w:sz w:val="22"/>
          <w:szCs w:val="22"/>
        </w:rPr>
        <w:t xml:space="preserve"> </w:t>
      </w:r>
      <w:r>
        <w:rPr>
          <w:sz w:val="22"/>
          <w:szCs w:val="22"/>
        </w:rPr>
        <w:t xml:space="preserve">B </w:t>
      </w:r>
      <w:r w:rsidRPr="000A155C">
        <w:rPr>
          <w:sz w:val="22"/>
          <w:szCs w:val="22"/>
        </w:rPr>
        <w:t>2341</w:t>
      </w:r>
      <w:r>
        <w:rPr>
          <w:sz w:val="22"/>
          <w:szCs w:val="22"/>
        </w:rPr>
        <w:t xml:space="preserve"> vedená u Městského soudu</w:t>
      </w:r>
      <w:r w:rsidR="001837FC" w:rsidRPr="000A155C">
        <w:rPr>
          <w:sz w:val="22"/>
          <w:szCs w:val="22"/>
        </w:rPr>
        <w:t xml:space="preserve"> v</w:t>
      </w:r>
      <w:r w:rsidR="00A76822">
        <w:rPr>
          <w:sz w:val="22"/>
          <w:szCs w:val="22"/>
        </w:rPr>
        <w:t> </w:t>
      </w:r>
      <w:r w:rsidR="001837FC" w:rsidRPr="000A155C">
        <w:rPr>
          <w:sz w:val="22"/>
          <w:szCs w:val="22"/>
        </w:rPr>
        <w:t>Pr</w:t>
      </w:r>
      <w:r w:rsidR="00A76822">
        <w:rPr>
          <w:sz w:val="22"/>
          <w:szCs w:val="22"/>
        </w:rPr>
        <w:t>aze</w:t>
      </w:r>
    </w:p>
    <w:p w:rsidR="00C00536" w:rsidRPr="00AF2BDC" w:rsidRDefault="00C00536" w:rsidP="00BC6F51"/>
    <w:p w:rsidR="00D2108F" w:rsidRPr="009B24E7" w:rsidRDefault="00BC04E5" w:rsidP="0020550C">
      <w:pPr>
        <w:pStyle w:val="Nadpis1"/>
        <w:spacing w:before="120" w:after="120"/>
        <w:contextualSpacing/>
        <w:rPr>
          <w:sz w:val="22"/>
          <w:szCs w:val="22"/>
        </w:rPr>
      </w:pPr>
      <w:bookmarkStart w:id="0" w:name="_Toc317770627"/>
      <w:bookmarkStart w:id="1" w:name="_Toc350854835"/>
      <w:r w:rsidRPr="009B24E7">
        <w:rPr>
          <w:sz w:val="22"/>
          <w:szCs w:val="22"/>
          <w:lang w:val="cs-CZ"/>
        </w:rPr>
        <w:lastRenderedPageBreak/>
        <w:t>Základní informace</w:t>
      </w:r>
      <w:bookmarkEnd w:id="0"/>
      <w:bookmarkEnd w:id="1"/>
    </w:p>
    <w:p w:rsidR="00BC04E5" w:rsidRDefault="00BC04E5" w:rsidP="00BC04E5">
      <w:pPr>
        <w:pStyle w:val="Nadpis2"/>
        <w:rPr>
          <w:lang w:val="cs-CZ"/>
        </w:rPr>
      </w:pPr>
      <w:bookmarkStart w:id="2" w:name="_Toc317770628"/>
      <w:bookmarkStart w:id="3" w:name="_Ref349552588"/>
      <w:bookmarkStart w:id="4" w:name="_Toc350854836"/>
      <w:r w:rsidRPr="00BC04E5">
        <w:t>Zadavatel zakázky</w:t>
      </w:r>
      <w:bookmarkEnd w:id="2"/>
      <w:bookmarkEnd w:id="3"/>
      <w:bookmarkEnd w:id="4"/>
    </w:p>
    <w:p w:rsidR="00BC04E5" w:rsidRDefault="00BC04E5" w:rsidP="00A76822">
      <w:pPr>
        <w:jc w:val="left"/>
        <w:rPr>
          <w:lang w:eastAsia="x-none"/>
        </w:rPr>
      </w:pPr>
    </w:p>
    <w:p w:rsidR="00BC04E5" w:rsidRPr="00BC04E5" w:rsidRDefault="008D1894" w:rsidP="00A76822">
      <w:pPr>
        <w:widowControl/>
        <w:autoSpaceDN/>
        <w:adjustRightInd/>
        <w:ind w:right="57"/>
        <w:jc w:val="left"/>
        <w:rPr>
          <w:color w:val="000000"/>
        </w:rPr>
      </w:pPr>
      <w:r>
        <w:rPr>
          <w:color w:val="000000"/>
        </w:rPr>
        <w:t>o</w:t>
      </w:r>
      <w:r w:rsidR="00BC04E5" w:rsidRPr="00BC04E5">
        <w:rPr>
          <w:color w:val="000000"/>
        </w:rPr>
        <w:t xml:space="preserve">bchodní firma: </w:t>
      </w:r>
      <w:r w:rsidR="00BC04E5" w:rsidRPr="00BC04E5">
        <w:rPr>
          <w:color w:val="000000"/>
        </w:rPr>
        <w:tab/>
      </w:r>
      <w:r w:rsidR="00BC04E5" w:rsidRPr="00BC04E5">
        <w:rPr>
          <w:color w:val="000000"/>
        </w:rPr>
        <w:tab/>
        <w:t>ČEPRO, a.s.</w:t>
      </w:r>
    </w:p>
    <w:p w:rsidR="00BC04E5" w:rsidRPr="00BC04E5" w:rsidRDefault="00A76822" w:rsidP="00A76822">
      <w:pPr>
        <w:widowControl/>
        <w:autoSpaceDN/>
        <w:adjustRightInd/>
        <w:ind w:right="57"/>
        <w:jc w:val="left"/>
        <w:rPr>
          <w:color w:val="000000"/>
        </w:rPr>
      </w:pPr>
      <w:r>
        <w:rPr>
          <w:color w:val="000000"/>
        </w:rPr>
        <w:t>s</w:t>
      </w:r>
      <w:r w:rsidR="00BC04E5" w:rsidRPr="00BC04E5">
        <w:rPr>
          <w:color w:val="000000"/>
        </w:rPr>
        <w:t xml:space="preserve">ídlo: </w:t>
      </w:r>
      <w:r w:rsidR="00BC04E5" w:rsidRPr="00BC04E5">
        <w:rPr>
          <w:color w:val="000000"/>
        </w:rPr>
        <w:tab/>
      </w:r>
      <w:r w:rsidR="00BC04E5" w:rsidRPr="00BC04E5">
        <w:rPr>
          <w:color w:val="000000"/>
        </w:rPr>
        <w:tab/>
      </w:r>
      <w:r w:rsidR="00BC04E5" w:rsidRPr="00BC04E5">
        <w:rPr>
          <w:color w:val="000000"/>
        </w:rPr>
        <w:tab/>
      </w:r>
      <w:r w:rsidR="00BC04E5" w:rsidRPr="00BC04E5">
        <w:rPr>
          <w:color w:val="000000"/>
        </w:rPr>
        <w:tab/>
      </w:r>
      <w:r w:rsidR="000A155C">
        <w:rPr>
          <w:bCs/>
          <w:color w:val="000000"/>
        </w:rPr>
        <w:t>Dělnická 213/12, Holešovice, 170 00 Praha 7</w:t>
      </w:r>
    </w:p>
    <w:p w:rsidR="00BC04E5" w:rsidRPr="00BC04E5" w:rsidRDefault="00BC04E5" w:rsidP="00A76822">
      <w:pPr>
        <w:widowControl/>
        <w:autoSpaceDN/>
        <w:adjustRightInd/>
        <w:ind w:right="57"/>
        <w:jc w:val="left"/>
        <w:rPr>
          <w:color w:val="000000"/>
        </w:rPr>
      </w:pPr>
      <w:r w:rsidRPr="00BC04E5">
        <w:rPr>
          <w:color w:val="000000"/>
        </w:rPr>
        <w:t>IČ</w:t>
      </w:r>
      <w:r w:rsidR="00415544">
        <w:rPr>
          <w:color w:val="000000"/>
        </w:rPr>
        <w:t xml:space="preserve"> / DIČ: </w:t>
      </w:r>
      <w:r w:rsidR="00415544">
        <w:rPr>
          <w:color w:val="000000"/>
        </w:rPr>
        <w:tab/>
      </w:r>
      <w:r w:rsidR="00415544">
        <w:rPr>
          <w:color w:val="000000"/>
        </w:rPr>
        <w:tab/>
        <w:t xml:space="preserve">            </w:t>
      </w:r>
      <w:r w:rsidR="00A76822">
        <w:rPr>
          <w:color w:val="000000"/>
        </w:rPr>
        <w:t xml:space="preserve"> </w:t>
      </w:r>
      <w:r w:rsidRPr="00BC04E5">
        <w:rPr>
          <w:bCs/>
          <w:color w:val="000000"/>
        </w:rPr>
        <w:t>60193531</w:t>
      </w:r>
      <w:r w:rsidR="00415544">
        <w:rPr>
          <w:bCs/>
          <w:color w:val="000000"/>
        </w:rPr>
        <w:t xml:space="preserve"> / CZ</w:t>
      </w:r>
      <w:r w:rsidR="00415544" w:rsidRPr="00BC04E5">
        <w:rPr>
          <w:bCs/>
          <w:color w:val="000000"/>
        </w:rPr>
        <w:t>60193531</w:t>
      </w:r>
    </w:p>
    <w:p w:rsidR="00BC04E5" w:rsidRPr="00BC04E5" w:rsidRDefault="00415544" w:rsidP="00A76822">
      <w:pPr>
        <w:widowControl/>
        <w:autoSpaceDN/>
        <w:adjustRightInd/>
        <w:ind w:right="57"/>
        <w:jc w:val="left"/>
        <w:rPr>
          <w:color w:val="000000"/>
        </w:rPr>
      </w:pPr>
      <w:r>
        <w:rPr>
          <w:color w:val="000000"/>
        </w:rPr>
        <w:t>p</w:t>
      </w:r>
      <w:r w:rsidR="00BC04E5" w:rsidRPr="00BC04E5">
        <w:rPr>
          <w:color w:val="000000"/>
        </w:rPr>
        <w:t xml:space="preserve">rávní forma: </w:t>
      </w:r>
      <w:r w:rsidR="00BC04E5" w:rsidRPr="00BC04E5">
        <w:rPr>
          <w:color w:val="000000"/>
        </w:rPr>
        <w:tab/>
      </w:r>
      <w:r w:rsidR="00BC04E5" w:rsidRPr="00BC04E5">
        <w:rPr>
          <w:color w:val="000000"/>
        </w:rPr>
        <w:tab/>
      </w:r>
      <w:r w:rsidR="00BC04E5" w:rsidRPr="00BC04E5">
        <w:rPr>
          <w:color w:val="000000"/>
        </w:rPr>
        <w:tab/>
        <w:t>akciová společnost</w:t>
      </w:r>
    </w:p>
    <w:p w:rsidR="00BC04E5" w:rsidRPr="00BC04E5" w:rsidRDefault="00BC04E5" w:rsidP="00BC04E5">
      <w:pPr>
        <w:widowControl/>
        <w:autoSpaceDN/>
        <w:adjustRightInd/>
        <w:ind w:right="57"/>
        <w:rPr>
          <w:color w:val="000000"/>
        </w:rPr>
      </w:pPr>
    </w:p>
    <w:p w:rsidR="00BC04E5" w:rsidRDefault="008D1894" w:rsidP="00BC04E5">
      <w:pPr>
        <w:widowControl/>
        <w:autoSpaceDN/>
        <w:adjustRightInd/>
        <w:ind w:right="57"/>
        <w:rPr>
          <w:color w:val="0000FF"/>
          <w:u w:val="single"/>
        </w:rPr>
      </w:pPr>
      <w:r>
        <w:rPr>
          <w:color w:val="000000"/>
        </w:rPr>
        <w:t>p</w:t>
      </w:r>
      <w:r w:rsidR="00BC04E5" w:rsidRPr="00BC04E5">
        <w:rPr>
          <w:color w:val="000000"/>
        </w:rPr>
        <w:t>rofil zadavatele:</w:t>
      </w:r>
      <w:r w:rsidR="007A1217">
        <w:rPr>
          <w:color w:val="000000"/>
        </w:rPr>
        <w:t xml:space="preserve">                        </w:t>
      </w:r>
      <w:hyperlink r:id="rId10" w:history="1">
        <w:r w:rsidR="0000271B" w:rsidRPr="0000271B">
          <w:rPr>
            <w:rStyle w:val="Hypertextovodkaz"/>
            <w:rFonts w:cs="Arial"/>
            <w:color w:val="1F497D"/>
            <w:sz w:val="22"/>
            <w:szCs w:val="22"/>
          </w:rPr>
          <w:t>https://zakazky.ceproas.cz</w:t>
        </w:r>
      </w:hyperlink>
      <w:r w:rsidR="0000271B">
        <w:rPr>
          <w:rFonts w:ascii="Calibri" w:hAnsi="Calibri" w:cs="Calibri"/>
          <w:color w:val="1F497D"/>
          <w:sz w:val="22"/>
          <w:szCs w:val="22"/>
        </w:rPr>
        <w:t xml:space="preserve"> </w:t>
      </w:r>
      <w:r w:rsidR="007A1217">
        <w:rPr>
          <w:color w:val="000000"/>
        </w:rPr>
        <w:t xml:space="preserve"> </w:t>
      </w:r>
      <w:r w:rsidR="0000271B">
        <w:rPr>
          <w:color w:val="000000"/>
        </w:rPr>
        <w:t>(E-ZAK)</w:t>
      </w:r>
    </w:p>
    <w:p w:rsidR="000A155C" w:rsidRDefault="000A155C" w:rsidP="000A155C">
      <w:pPr>
        <w:rPr>
          <w:color w:val="000000"/>
        </w:rPr>
      </w:pPr>
    </w:p>
    <w:p w:rsidR="000A155C" w:rsidRDefault="000A155C" w:rsidP="000A155C">
      <w:r>
        <w:t>Kontaktní osobou je ve věcech:</w:t>
      </w:r>
    </w:p>
    <w:p w:rsidR="000A155C" w:rsidRDefault="000A155C" w:rsidP="000A155C">
      <w:r>
        <w:t>výběrového řízení:</w:t>
      </w:r>
      <w:r>
        <w:tab/>
      </w:r>
      <w:r>
        <w:tab/>
      </w:r>
      <w:r w:rsidRPr="00557D40">
        <w:t>I</w:t>
      </w:r>
      <w:r>
        <w:t>ng. Pavel Ševčík, tel.: 739 240 286</w:t>
      </w:r>
      <w:r w:rsidRPr="00557D40">
        <w:t>,</w:t>
      </w:r>
      <w:r>
        <w:t xml:space="preserve"> </w:t>
      </w:r>
      <w:hyperlink r:id="rId11" w:history="1">
        <w:r w:rsidRPr="00456734">
          <w:rPr>
            <w:rStyle w:val="Hypertextovodkaz"/>
          </w:rPr>
          <w:t>pavel.sevcik@ceproas.cz</w:t>
        </w:r>
      </w:hyperlink>
      <w:r>
        <w:t xml:space="preserve"> </w:t>
      </w:r>
    </w:p>
    <w:p w:rsidR="000A155C" w:rsidRDefault="000A155C" w:rsidP="000A155C">
      <w:pPr>
        <w:jc w:val="left"/>
      </w:pPr>
      <w:r w:rsidRPr="00860ABE">
        <w:t>technických:</w:t>
      </w:r>
      <w:r>
        <w:tab/>
        <w:t xml:space="preserve">                         Jan Toms, tel.: 604 116 111, </w:t>
      </w:r>
      <w:hyperlink r:id="rId12" w:history="1">
        <w:r w:rsidRPr="0021103F">
          <w:rPr>
            <w:rStyle w:val="Hypertextovodkaz"/>
          </w:rPr>
          <w:t>jan.toms@ceproas.cz</w:t>
        </w:r>
      </w:hyperlink>
      <w:r>
        <w:t xml:space="preserve">  </w:t>
      </w:r>
    </w:p>
    <w:p w:rsidR="000A155C" w:rsidRDefault="000A155C" w:rsidP="000A155C">
      <w:pPr>
        <w:jc w:val="left"/>
      </w:pPr>
      <w:r>
        <w:t xml:space="preserve">                                                   Ing. Zdeněk Stejskal, </w:t>
      </w:r>
      <w:proofErr w:type="gramStart"/>
      <w:r>
        <w:t>tel.:  602 189 599</w:t>
      </w:r>
      <w:proofErr w:type="gramEnd"/>
      <w:r>
        <w:t xml:space="preserve">, </w:t>
      </w:r>
      <w:hyperlink r:id="rId13" w:history="1">
        <w:r w:rsidRPr="0021103F">
          <w:rPr>
            <w:rStyle w:val="Hypertextovodkaz"/>
            <w:rFonts w:cs="Arial"/>
          </w:rPr>
          <w:t>zdenek.stejskal@ceproas.cz</w:t>
        </w:r>
      </w:hyperlink>
      <w:r>
        <w:t xml:space="preserve"> </w:t>
      </w:r>
    </w:p>
    <w:p w:rsidR="00BC04E5" w:rsidRDefault="00BC04E5" w:rsidP="00885F4B">
      <w:pPr>
        <w:rPr>
          <w:lang w:eastAsia="x-none"/>
        </w:rPr>
      </w:pPr>
    </w:p>
    <w:p w:rsidR="00BC04E5" w:rsidRPr="00885F4B" w:rsidRDefault="00BC04E5" w:rsidP="00885F4B">
      <w:pPr>
        <w:rPr>
          <w:lang w:eastAsia="x-none"/>
        </w:rPr>
      </w:pPr>
    </w:p>
    <w:p w:rsidR="00B97654" w:rsidRPr="009D4B9F" w:rsidRDefault="002E48EF" w:rsidP="00B97654">
      <w:pPr>
        <w:pStyle w:val="Nadpis2"/>
      </w:pPr>
      <w:r w:rsidRPr="00D94050">
        <w:t xml:space="preserve"> </w:t>
      </w:r>
      <w:bookmarkStart w:id="5" w:name="_Toc317770629"/>
      <w:bookmarkStart w:id="6" w:name="_Toc350854837"/>
      <w:r w:rsidR="001158D7">
        <w:rPr>
          <w:lang w:val="cs-CZ"/>
        </w:rPr>
        <w:t xml:space="preserve">Základní informace o </w:t>
      </w:r>
      <w:r w:rsidR="008A68F0">
        <w:rPr>
          <w:lang w:val="cs-CZ"/>
        </w:rPr>
        <w:t xml:space="preserve">předmětu </w:t>
      </w:r>
      <w:bookmarkEnd w:id="5"/>
      <w:r w:rsidR="00837FA2">
        <w:rPr>
          <w:lang w:val="cs-CZ"/>
        </w:rPr>
        <w:t>výběrového řízení</w:t>
      </w:r>
      <w:bookmarkEnd w:id="6"/>
      <w:r w:rsidR="00261DD3">
        <w:rPr>
          <w:lang w:val="cs-CZ"/>
        </w:rPr>
        <w:t>, jeho druh</w:t>
      </w:r>
    </w:p>
    <w:p w:rsidR="00846BCF" w:rsidRDefault="00846BCF" w:rsidP="00846BCF"/>
    <w:p w:rsidR="006F595E" w:rsidRDefault="006F595E" w:rsidP="006C5F78">
      <w:r>
        <w:t xml:space="preserve">Ve smyslu ustanovení § 9 a § 12 odst. 2 se jedná o podlimitní zakázku na služby. Tato zakázka je zadávána s využitím postupu zákona č. 137/2006 Sb., o veřejných zakázkách, </w:t>
      </w:r>
      <w:r w:rsidRPr="0012552C">
        <w:t xml:space="preserve">ve znění účinném k zahájení </w:t>
      </w:r>
      <w:r>
        <w:t>výběrového</w:t>
      </w:r>
      <w:r w:rsidRPr="0012552C">
        <w:t xml:space="preserve"> řízení</w:t>
      </w:r>
      <w:r>
        <w:t xml:space="preserve"> </w:t>
      </w:r>
      <w:r w:rsidRPr="00261DD3">
        <w:rPr>
          <w:u w:val="single"/>
        </w:rPr>
        <w:t>formou otevřeného podlimitního řízení</w:t>
      </w:r>
      <w:r>
        <w:t xml:space="preserve">. </w:t>
      </w:r>
    </w:p>
    <w:p w:rsidR="00261DD3" w:rsidRDefault="00261DD3" w:rsidP="006C5F78"/>
    <w:p w:rsidR="00261DD3" w:rsidRDefault="00261DD3" w:rsidP="00261DD3">
      <w:pPr>
        <w:rPr>
          <w:b/>
        </w:rPr>
      </w:pPr>
      <w:r w:rsidRPr="00317A25">
        <w:t>Zadavatel tuto zakázku uveřejnil již formou předběžného oznámení, uveřejněném ve Věstníku veřejných zakázek dne 1</w:t>
      </w:r>
      <w:r>
        <w:t>.</w:t>
      </w:r>
      <w:r w:rsidRPr="00317A25">
        <w:t xml:space="preserve"> </w:t>
      </w:r>
      <w:r>
        <w:t>2. 2016</w:t>
      </w:r>
      <w:r w:rsidRPr="00317A25">
        <w:t xml:space="preserve"> pod </w:t>
      </w:r>
      <w:proofErr w:type="spellStart"/>
      <w:r w:rsidRPr="00317A25">
        <w:t>evid</w:t>
      </w:r>
      <w:proofErr w:type="spellEnd"/>
      <w:r w:rsidRPr="00317A25">
        <w:t xml:space="preserve">. č. VZ </w:t>
      </w:r>
      <w:r w:rsidRPr="00261DD3">
        <w:rPr>
          <w:b/>
        </w:rPr>
        <w:t>526107.</w:t>
      </w:r>
    </w:p>
    <w:p w:rsidR="00261DD3" w:rsidRDefault="00261DD3" w:rsidP="00261DD3">
      <w:pPr>
        <w:rPr>
          <w:b/>
        </w:rPr>
      </w:pPr>
    </w:p>
    <w:p w:rsidR="00261DD3" w:rsidRDefault="00261DD3" w:rsidP="00261DD3">
      <w:r w:rsidRPr="00317A25">
        <w:t>Výběrové řízení formou otev</w:t>
      </w:r>
      <w:r>
        <w:t>řeného řízení dle § 27 zákona je</w:t>
      </w:r>
      <w:r w:rsidRPr="00317A25">
        <w:t xml:space="preserve"> zahájeno odesláním oznámení o zahájení řízení k uveřejněn</w:t>
      </w:r>
      <w:r>
        <w:t xml:space="preserve">í ve Věstníku veřejných zakázek </w:t>
      </w:r>
      <w:r w:rsidRPr="00317A25">
        <w:t>v souladu s § 26 a § 146 zákona.</w:t>
      </w:r>
    </w:p>
    <w:p w:rsidR="00261DD3" w:rsidRDefault="00261DD3" w:rsidP="00261DD3"/>
    <w:p w:rsidR="00261DD3" w:rsidRDefault="00261DD3" w:rsidP="00261DD3">
      <w:pPr>
        <w:pStyle w:val="Obsah"/>
        <w:rPr>
          <w:rFonts w:cs="Arial"/>
        </w:rPr>
      </w:pPr>
      <w:r w:rsidRPr="00317A25">
        <w:rPr>
          <w:rFonts w:cs="Arial"/>
        </w:rPr>
        <w:t>V oznámení otevřeného řízení – oznámení o zahájení řízení uveřejněném ve Věstníku veřejných zakázek (dále též jen „oznámení“) oznamuje zadavatel neomezenému počtu dodavatelů svůj úmysl zadat zakázku</w:t>
      </w:r>
      <w:r>
        <w:rPr>
          <w:rFonts w:cs="Arial"/>
        </w:rPr>
        <w:t xml:space="preserve"> </w:t>
      </w:r>
      <w:r w:rsidRPr="00317A25">
        <w:rPr>
          <w:rFonts w:cs="Arial"/>
        </w:rPr>
        <w:t>v tomto druhu řízení, a tímto vyzývá dodavatele k podání nabídek k této zakázce a k prokázání splnění kvalifikace</w:t>
      </w:r>
      <w:r>
        <w:rPr>
          <w:rFonts w:cs="Arial"/>
        </w:rPr>
        <w:t xml:space="preserve">. </w:t>
      </w:r>
    </w:p>
    <w:p w:rsidR="00261DD3" w:rsidRDefault="00261DD3" w:rsidP="00261DD3">
      <w:pPr>
        <w:pStyle w:val="Obsah"/>
        <w:rPr>
          <w:b/>
          <w:sz w:val="28"/>
          <w:szCs w:val="28"/>
        </w:rPr>
      </w:pPr>
      <w:r w:rsidRPr="00317A25">
        <w:rPr>
          <w:rFonts w:cs="Arial"/>
        </w:rPr>
        <w:t>Požadavky na zpracování a obsah nabídek dodavatelů, včetně požadavků na prokázání splnění kvalifikace a informací týkající se způsobu podání nabídek jsou uvedeny v této zadávací dokumentaci a jejích nedílných součástech</w:t>
      </w:r>
    </w:p>
    <w:p w:rsidR="00261DD3" w:rsidRDefault="00261DD3" w:rsidP="00261DD3"/>
    <w:p w:rsidR="00EF0FCF" w:rsidRDefault="006C5F78" w:rsidP="006C5F78">
      <w:r>
        <w:t xml:space="preserve">Předmětem </w:t>
      </w:r>
      <w:r w:rsidR="00837FA2">
        <w:t>výběrového řízení</w:t>
      </w:r>
      <w:r w:rsidR="006F595E">
        <w:t xml:space="preserve"> je uzavření </w:t>
      </w:r>
      <w:r>
        <w:t xml:space="preserve">smlouvy </w:t>
      </w:r>
      <w:r w:rsidR="006F595E">
        <w:t>o dílo mezi zadavatelem a jedním uchazečem</w:t>
      </w:r>
      <w:r w:rsidR="005A2B4D">
        <w:t xml:space="preserve"> - dodavatelem</w:t>
      </w:r>
      <w:r>
        <w:t xml:space="preserve">, </w:t>
      </w:r>
      <w:r w:rsidR="006F595E">
        <w:t>její</w:t>
      </w:r>
      <w:r w:rsidR="005F676A">
        <w:t>ž předměte</w:t>
      </w:r>
      <w:r w:rsidR="006F595E">
        <w:t>m bude služba ze strany uchazeče</w:t>
      </w:r>
      <w:r w:rsidR="005F676A">
        <w:t xml:space="preserve"> - </w:t>
      </w:r>
      <w:r w:rsidR="006F595E">
        <w:t> repase dvou (</w:t>
      </w:r>
      <w:r w:rsidR="00A76822">
        <w:t>2</w:t>
      </w:r>
      <w:r w:rsidR="000A155C">
        <w:t xml:space="preserve">) </w:t>
      </w:r>
      <w:r w:rsidR="006F595E">
        <w:t xml:space="preserve">vozidel </w:t>
      </w:r>
      <w:r w:rsidR="000A155C">
        <w:t>CAS</w:t>
      </w:r>
      <w:r w:rsidR="00AE2B82">
        <w:t xml:space="preserve"> </w:t>
      </w:r>
      <w:r w:rsidR="000A155C">
        <w:t>32 na podvozku Tatra T 815 ve vlastnictví zadavatele (dále též jen „vozidlo“</w:t>
      </w:r>
      <w:r w:rsidR="006F595E">
        <w:t xml:space="preserve"> nebo „vozidla“</w:t>
      </w:r>
      <w:r w:rsidR="000A155C">
        <w:t>) - uvedené v</w:t>
      </w:r>
      <w:r w:rsidR="00532F20">
        <w:t> </w:t>
      </w:r>
      <w:r w:rsidR="000A155C">
        <w:t>bod</w:t>
      </w:r>
      <w:r w:rsidR="00532F20">
        <w:t xml:space="preserve">ě </w:t>
      </w:r>
      <w:proofErr w:type="gramStart"/>
      <w:r w:rsidR="00532F20">
        <w:t xml:space="preserve">1.6. </w:t>
      </w:r>
      <w:r w:rsidR="002915AF">
        <w:t>této</w:t>
      </w:r>
      <w:proofErr w:type="gramEnd"/>
      <w:r w:rsidR="002915AF">
        <w:t xml:space="preserve"> </w:t>
      </w:r>
      <w:r w:rsidR="000A155C">
        <w:t xml:space="preserve">zadávací dokumentace. Vozidla </w:t>
      </w:r>
      <w:r w:rsidR="006F595E">
        <w:t>jsou dislokována na</w:t>
      </w:r>
      <w:r w:rsidR="000A155C">
        <w:t xml:space="preserve"> skladech </w:t>
      </w:r>
      <w:r w:rsidR="005A2B4D">
        <w:t>pohonných hmot (</w:t>
      </w:r>
      <w:r w:rsidR="000A155C">
        <w:t>PHM</w:t>
      </w:r>
      <w:r w:rsidR="00AE2B82">
        <w:t>)</w:t>
      </w:r>
      <w:r w:rsidR="000A155C">
        <w:t xml:space="preserve"> zad</w:t>
      </w:r>
      <w:r w:rsidR="00261DD3">
        <w:t>avatele v</w:t>
      </w:r>
      <w:r w:rsidR="00AE2B82">
        <w:t> Hněvicích a v </w:t>
      </w:r>
      <w:r w:rsidR="00815C3E">
        <w:t>Bělčicích</w:t>
      </w:r>
      <w:r w:rsidR="00AE2B82">
        <w:t xml:space="preserve"> </w:t>
      </w:r>
      <w:r w:rsidR="002915AF">
        <w:t>(dále též jen „sklad“, či „sklady“)</w:t>
      </w:r>
      <w:r w:rsidR="00A76822">
        <w:t>.</w:t>
      </w:r>
    </w:p>
    <w:p w:rsidR="00EF0FCF" w:rsidRDefault="00EF0FCF" w:rsidP="006C5F78"/>
    <w:p w:rsidR="006C5F78" w:rsidRDefault="006F595E" w:rsidP="006C5F78">
      <w:r>
        <w:t>R</w:t>
      </w:r>
      <w:r w:rsidR="000A155C">
        <w:t xml:space="preserve">epase u jednotlivých vozidel </w:t>
      </w:r>
      <w:r>
        <w:t xml:space="preserve">budou </w:t>
      </w:r>
      <w:r w:rsidR="005A2B4D">
        <w:t xml:space="preserve">dodavatelem </w:t>
      </w:r>
      <w:r w:rsidR="00AE2B82">
        <w:t xml:space="preserve">prováděny </w:t>
      </w:r>
      <w:r>
        <w:t>způsobem</w:t>
      </w:r>
      <w:r w:rsidR="00AE2B82">
        <w:t>,</w:t>
      </w:r>
      <w:r>
        <w:t xml:space="preserve"> uvedeným </w:t>
      </w:r>
      <w:r w:rsidR="00AE2B82">
        <w:t xml:space="preserve">v </w:t>
      </w:r>
      <w:r>
        <w:t>této zadávací dokumentaci (ale též jen „ZD“) a v jejích přílohách.</w:t>
      </w:r>
      <w:r w:rsidR="002915AF">
        <w:t xml:space="preserve"> </w:t>
      </w:r>
    </w:p>
    <w:p w:rsidR="00EF0FCF" w:rsidRDefault="00EF0FCF" w:rsidP="00EF0FCF"/>
    <w:p w:rsidR="00EF0FCF" w:rsidRDefault="00EF0FCF" w:rsidP="00EF0FCF">
      <w:r>
        <w:t>Veškerá komunikace oh</w:t>
      </w:r>
      <w:r w:rsidR="006F595E">
        <w:t xml:space="preserve">ledně tohoto výběrového řízení </w:t>
      </w:r>
      <w:r>
        <w:t>bude probíhat v českém jazyce.</w:t>
      </w:r>
      <w:r w:rsidR="00316138">
        <w:t xml:space="preserve"> P</w:t>
      </w:r>
      <w:r w:rsidR="00316138" w:rsidRPr="00316138">
        <w:t>okud osoby na straně dodavatele, které se budou podílet na realizaci předmětu zakázky, nekomunikují (nebo komunikují špatně) v českém jazyce, je zhotovitel povinen zajistit na své náklady, aby komunikační výstupy (jak ústní, tak i písemné) vůči zadavateli byly v českém jazyce.</w:t>
      </w:r>
    </w:p>
    <w:p w:rsidR="000A155C" w:rsidRDefault="000A155C" w:rsidP="006C5F78">
      <w:pPr>
        <w:rPr>
          <w:bCs/>
        </w:rPr>
      </w:pPr>
    </w:p>
    <w:p w:rsidR="00573768" w:rsidRDefault="00573768" w:rsidP="006C5F78">
      <w:pPr>
        <w:rPr>
          <w:bCs/>
        </w:rPr>
      </w:pPr>
    </w:p>
    <w:p w:rsidR="006A02AE" w:rsidRDefault="006A02AE" w:rsidP="006A02AE">
      <w:pPr>
        <w:pStyle w:val="Nadpis2"/>
      </w:pPr>
      <w:bookmarkStart w:id="7" w:name="_Toc350854838"/>
      <w:r>
        <w:t>Pojmy obsažené v zadávací dokumentaci</w:t>
      </w:r>
      <w:bookmarkEnd w:id="7"/>
    </w:p>
    <w:p w:rsidR="006A02AE" w:rsidRDefault="006A02AE" w:rsidP="006C5F78">
      <w:pPr>
        <w:rPr>
          <w:bCs/>
        </w:rPr>
      </w:pPr>
    </w:p>
    <w:p w:rsidR="00F91C65" w:rsidRPr="00F91C65" w:rsidRDefault="00F91C65" w:rsidP="00F91C65">
      <w:r w:rsidRPr="00F91C65">
        <w:t>Pokud se v textu této zadávací dokumentace uvádí:</w:t>
      </w:r>
    </w:p>
    <w:p w:rsidR="00C94850" w:rsidRPr="00F91C65" w:rsidRDefault="00C94850" w:rsidP="006F595E">
      <w:pPr>
        <w:pStyle w:val="Odstavecseseznamem"/>
        <w:ind w:left="0"/>
        <w:rPr>
          <w:lang w:val="cs-CZ"/>
        </w:rPr>
      </w:pPr>
    </w:p>
    <w:p w:rsidR="00F91C65" w:rsidRPr="00F91C65" w:rsidRDefault="00F91C65" w:rsidP="00F91C65">
      <w:pPr>
        <w:pStyle w:val="Odstavecseseznamem"/>
        <w:numPr>
          <w:ilvl w:val="0"/>
          <w:numId w:val="26"/>
        </w:numPr>
        <w:rPr>
          <w:lang w:val="cs-CZ"/>
        </w:rPr>
      </w:pPr>
      <w:r w:rsidRPr="00F91C65">
        <w:rPr>
          <w:lang w:val="cs-CZ"/>
        </w:rPr>
        <w:t>„</w:t>
      </w:r>
      <w:r w:rsidR="00EF0FCF">
        <w:rPr>
          <w:b/>
          <w:i/>
          <w:lang w:val="cs-CZ"/>
        </w:rPr>
        <w:t>občanský</w:t>
      </w:r>
      <w:r w:rsidRPr="00F91C65">
        <w:rPr>
          <w:b/>
          <w:i/>
          <w:lang w:val="cs-CZ"/>
        </w:rPr>
        <w:t xml:space="preserve"> zákoník</w:t>
      </w:r>
      <w:r w:rsidR="00EF0FCF">
        <w:rPr>
          <w:lang w:val="cs-CZ"/>
        </w:rPr>
        <w:t>“, jedná se o zákon č. 89/2012 Sb., občanský</w:t>
      </w:r>
      <w:r w:rsidRPr="00F91C65">
        <w:rPr>
          <w:lang w:val="cs-CZ"/>
        </w:rPr>
        <w:t xml:space="preserve"> zákoník, v platném znění,</w:t>
      </w:r>
    </w:p>
    <w:p w:rsidR="00F91C65" w:rsidRPr="00F91C65" w:rsidRDefault="00F91C65" w:rsidP="00F91C65">
      <w:pPr>
        <w:pStyle w:val="Odstavecseseznamem"/>
        <w:rPr>
          <w:lang w:val="cs-CZ"/>
        </w:rPr>
      </w:pPr>
    </w:p>
    <w:p w:rsidR="00F91C65" w:rsidRDefault="00F91C65" w:rsidP="00F91C65">
      <w:pPr>
        <w:pStyle w:val="Odstavecseseznamem"/>
        <w:numPr>
          <w:ilvl w:val="0"/>
          <w:numId w:val="26"/>
        </w:numPr>
        <w:rPr>
          <w:lang w:val="cs-CZ"/>
        </w:rPr>
      </w:pPr>
      <w:r w:rsidRPr="00F91C65">
        <w:rPr>
          <w:lang w:val="cs-CZ"/>
        </w:rPr>
        <w:t>„</w:t>
      </w:r>
      <w:r w:rsidR="00261DD3">
        <w:rPr>
          <w:b/>
          <w:i/>
          <w:lang w:val="cs-CZ"/>
        </w:rPr>
        <w:t>o</w:t>
      </w:r>
      <w:r w:rsidRPr="00F91C65">
        <w:rPr>
          <w:b/>
          <w:i/>
          <w:lang w:val="cs-CZ"/>
        </w:rPr>
        <w:t>známení</w:t>
      </w:r>
      <w:r w:rsidRPr="00F91C65">
        <w:rPr>
          <w:lang w:val="cs-CZ"/>
        </w:rPr>
        <w:t xml:space="preserve">“, jedná se o aktuální znění oznámení o zahájení </w:t>
      </w:r>
      <w:r w:rsidR="003A02E6">
        <w:rPr>
          <w:lang w:val="cs-CZ"/>
        </w:rPr>
        <w:t xml:space="preserve">tohoto </w:t>
      </w:r>
      <w:r w:rsidR="0092249B">
        <w:rPr>
          <w:lang w:val="cs-CZ"/>
        </w:rPr>
        <w:t>výběrového</w:t>
      </w:r>
      <w:r w:rsidR="0092249B" w:rsidRPr="00F91C65">
        <w:rPr>
          <w:lang w:val="cs-CZ"/>
        </w:rPr>
        <w:t xml:space="preserve"> </w:t>
      </w:r>
      <w:r w:rsidRPr="00F91C65">
        <w:rPr>
          <w:lang w:val="cs-CZ"/>
        </w:rPr>
        <w:t>řízení, zveřejněné v</w:t>
      </w:r>
      <w:r>
        <w:rPr>
          <w:lang w:val="cs-CZ"/>
        </w:rPr>
        <w:t>e</w:t>
      </w:r>
      <w:r w:rsidRPr="00F91C65">
        <w:rPr>
          <w:lang w:val="cs-CZ"/>
        </w:rPr>
        <w:t> </w:t>
      </w:r>
      <w:r>
        <w:rPr>
          <w:lang w:val="cs-CZ"/>
        </w:rPr>
        <w:t xml:space="preserve">Věstníku veřejných zakázek </w:t>
      </w:r>
      <w:r w:rsidRPr="00F91C65">
        <w:rPr>
          <w:lang w:val="cs-CZ"/>
        </w:rPr>
        <w:t>na adrese</w:t>
      </w:r>
      <w:r w:rsidR="007A1217">
        <w:t xml:space="preserve"> </w:t>
      </w:r>
      <w:hyperlink r:id="rId14" w:history="1">
        <w:r w:rsidR="007A1217" w:rsidRPr="00A51536">
          <w:rPr>
            <w:rStyle w:val="Hypertextovodkaz"/>
            <w:rFonts w:cs="Arial"/>
          </w:rPr>
          <w:t>www.isvzus.cz</w:t>
        </w:r>
      </w:hyperlink>
      <w:r w:rsidR="007A1217">
        <w:t xml:space="preserve"> </w:t>
      </w:r>
      <w:r w:rsidR="0092249B">
        <w:rPr>
          <w:lang w:val="cs-CZ"/>
        </w:rPr>
        <w:t>,</w:t>
      </w:r>
    </w:p>
    <w:p w:rsidR="004A2C35" w:rsidRDefault="004A2C35" w:rsidP="00AE2B82">
      <w:pPr>
        <w:pStyle w:val="Odstavecseseznamem"/>
        <w:ind w:left="0"/>
        <w:rPr>
          <w:lang w:val="cs-CZ"/>
        </w:rPr>
      </w:pPr>
    </w:p>
    <w:p w:rsidR="00C00B0E" w:rsidRPr="004A2C35" w:rsidRDefault="004A2C35" w:rsidP="00AE2B82">
      <w:pPr>
        <w:numPr>
          <w:ilvl w:val="0"/>
          <w:numId w:val="26"/>
        </w:numPr>
      </w:pPr>
      <w:r w:rsidRPr="00871380">
        <w:rPr>
          <w:b/>
        </w:rPr>
        <w:t>„</w:t>
      </w:r>
      <w:r w:rsidRPr="00871380">
        <w:rPr>
          <w:b/>
          <w:i/>
        </w:rPr>
        <w:t>uchazeč“</w:t>
      </w:r>
      <w:r w:rsidRPr="00B93A35">
        <w:t xml:space="preserve"> – dodavatel, který podal nabídku ve výběrovém řízení</w:t>
      </w:r>
    </w:p>
    <w:p w:rsidR="00F91C65" w:rsidRPr="00F91C65" w:rsidRDefault="00F91C65" w:rsidP="00F91C65">
      <w:pPr>
        <w:pStyle w:val="Odstavecseseznamem"/>
        <w:rPr>
          <w:lang w:val="cs-CZ"/>
        </w:rPr>
      </w:pPr>
    </w:p>
    <w:p w:rsidR="00F91C65" w:rsidRPr="00F91C65" w:rsidRDefault="00F91C65" w:rsidP="004D641B">
      <w:pPr>
        <w:pStyle w:val="Odstavecseseznamem"/>
        <w:numPr>
          <w:ilvl w:val="0"/>
          <w:numId w:val="26"/>
        </w:numPr>
        <w:rPr>
          <w:lang w:val="cs-CZ"/>
        </w:rPr>
      </w:pPr>
      <w:r w:rsidRPr="00F91C65">
        <w:rPr>
          <w:lang w:val="cs-CZ"/>
        </w:rPr>
        <w:t>„</w:t>
      </w:r>
      <w:r w:rsidR="00A617B7">
        <w:rPr>
          <w:b/>
          <w:i/>
          <w:lang w:val="cs-CZ"/>
        </w:rPr>
        <w:t>výběrové řízení</w:t>
      </w:r>
      <w:r w:rsidRPr="00F91C65">
        <w:rPr>
          <w:lang w:val="cs-CZ"/>
        </w:rPr>
        <w:t xml:space="preserve">“, jedná se o </w:t>
      </w:r>
      <w:r w:rsidR="00A617B7" w:rsidRPr="00A617B7">
        <w:rPr>
          <w:lang w:val="cs-CZ"/>
        </w:rPr>
        <w:t xml:space="preserve">výběrové řízení </w:t>
      </w:r>
      <w:r w:rsidR="001E6A64">
        <w:rPr>
          <w:lang w:val="cs-CZ"/>
        </w:rPr>
        <w:t>na</w:t>
      </w:r>
      <w:r w:rsidR="00A617B7" w:rsidRPr="00A617B7">
        <w:rPr>
          <w:lang w:val="cs-CZ"/>
        </w:rPr>
        <w:t xml:space="preserve"> </w:t>
      </w:r>
      <w:r w:rsidR="00261DD3">
        <w:rPr>
          <w:lang w:val="cs-CZ"/>
        </w:rPr>
        <w:t>po</w:t>
      </w:r>
      <w:r w:rsidRPr="00F91C65">
        <w:rPr>
          <w:lang w:val="cs-CZ"/>
        </w:rPr>
        <w:t xml:space="preserve">dlimitní zakázku na služby, zadávanou v otevřeném </w:t>
      </w:r>
      <w:r w:rsidR="001E6A64">
        <w:rPr>
          <w:lang w:val="cs-CZ"/>
        </w:rPr>
        <w:t>výběrovém</w:t>
      </w:r>
      <w:r w:rsidR="001E6A64" w:rsidRPr="00F91C65">
        <w:rPr>
          <w:lang w:val="cs-CZ"/>
        </w:rPr>
        <w:t xml:space="preserve"> </w:t>
      </w:r>
      <w:r w:rsidRPr="00F91C65">
        <w:rPr>
          <w:lang w:val="cs-CZ"/>
        </w:rPr>
        <w:t>řízení zahájen</w:t>
      </w:r>
      <w:r w:rsidR="001E6A64">
        <w:rPr>
          <w:lang w:val="cs-CZ"/>
        </w:rPr>
        <w:t>ou</w:t>
      </w:r>
      <w:r w:rsidRPr="00F91C65">
        <w:rPr>
          <w:lang w:val="cs-CZ"/>
        </w:rPr>
        <w:t xml:space="preserve"> odesláním </w:t>
      </w:r>
      <w:r w:rsidR="00AE2B82">
        <w:rPr>
          <w:lang w:val="cs-CZ"/>
        </w:rPr>
        <w:t>o</w:t>
      </w:r>
      <w:r w:rsidR="001E6A64" w:rsidRPr="00F91C65">
        <w:rPr>
          <w:lang w:val="cs-CZ"/>
        </w:rPr>
        <w:t xml:space="preserve">známení </w:t>
      </w:r>
      <w:r w:rsidRPr="00F91C65">
        <w:rPr>
          <w:lang w:val="cs-CZ"/>
        </w:rPr>
        <w:t xml:space="preserve">o zahájení </w:t>
      </w:r>
      <w:r w:rsidR="001E6A64">
        <w:rPr>
          <w:lang w:val="cs-CZ"/>
        </w:rPr>
        <w:t>výběrového</w:t>
      </w:r>
      <w:r w:rsidR="001E6A64" w:rsidRPr="00F91C65">
        <w:rPr>
          <w:lang w:val="cs-CZ"/>
        </w:rPr>
        <w:t xml:space="preserve"> </w:t>
      </w:r>
      <w:r w:rsidRPr="00F91C65">
        <w:rPr>
          <w:lang w:val="cs-CZ"/>
        </w:rPr>
        <w:t>řízení do </w:t>
      </w:r>
      <w:r w:rsidR="000D3BEC">
        <w:rPr>
          <w:lang w:val="cs-CZ"/>
        </w:rPr>
        <w:t xml:space="preserve">Věstníku veřejných zakázek </w:t>
      </w:r>
      <w:r w:rsidRPr="00F91C65">
        <w:rPr>
          <w:lang w:val="cs-CZ"/>
        </w:rPr>
        <w:t>na ad</w:t>
      </w:r>
      <w:r w:rsidR="007A1217">
        <w:rPr>
          <w:lang w:val="cs-CZ"/>
        </w:rPr>
        <w:t xml:space="preserve">rese </w:t>
      </w:r>
      <w:hyperlink r:id="rId15" w:history="1">
        <w:r w:rsidR="007A1217" w:rsidRPr="00A51536">
          <w:rPr>
            <w:rStyle w:val="Hypertextovodkaz"/>
            <w:rFonts w:cs="Arial"/>
            <w:lang w:val="cs-CZ"/>
          </w:rPr>
          <w:t>www.isvzus.cz</w:t>
        </w:r>
      </w:hyperlink>
      <w:r w:rsidR="007A1217">
        <w:rPr>
          <w:lang w:val="cs-CZ"/>
        </w:rPr>
        <w:t xml:space="preserve"> </w:t>
      </w:r>
      <w:r w:rsidRPr="00F91C65">
        <w:rPr>
          <w:lang w:val="cs-CZ"/>
        </w:rPr>
        <w:t>, s názvem</w:t>
      </w:r>
      <w:r w:rsidR="000D3BEC">
        <w:rPr>
          <w:lang w:val="cs-CZ"/>
        </w:rPr>
        <w:t xml:space="preserve"> </w:t>
      </w:r>
      <w:r w:rsidRPr="00415544">
        <w:rPr>
          <w:b/>
          <w:lang w:val="cs-CZ"/>
        </w:rPr>
        <w:t>„</w:t>
      </w:r>
      <w:r w:rsidR="00261DD3">
        <w:rPr>
          <w:b/>
          <w:lang w:val="cs-CZ"/>
        </w:rPr>
        <w:t xml:space="preserve">Provedení </w:t>
      </w:r>
      <w:r w:rsidR="00E61C56">
        <w:rPr>
          <w:b/>
          <w:lang w:val="cs-CZ"/>
        </w:rPr>
        <w:t xml:space="preserve">repasí </w:t>
      </w:r>
      <w:r w:rsidR="00261DD3">
        <w:rPr>
          <w:b/>
          <w:lang w:val="cs-CZ"/>
        </w:rPr>
        <w:t xml:space="preserve">dvou </w:t>
      </w:r>
      <w:r w:rsidR="00E61C56">
        <w:rPr>
          <w:b/>
          <w:lang w:val="cs-CZ"/>
        </w:rPr>
        <w:t xml:space="preserve">vozidel </w:t>
      </w:r>
      <w:r w:rsidR="00415544" w:rsidRPr="00415544">
        <w:rPr>
          <w:b/>
          <w:lang w:val="cs-CZ"/>
        </w:rPr>
        <w:t>CAS</w:t>
      </w:r>
      <w:r w:rsidR="00AE2B82">
        <w:rPr>
          <w:b/>
          <w:lang w:val="cs-CZ"/>
        </w:rPr>
        <w:t xml:space="preserve"> </w:t>
      </w:r>
      <w:r w:rsidR="00415544" w:rsidRPr="00415544">
        <w:rPr>
          <w:b/>
          <w:lang w:val="cs-CZ"/>
        </w:rPr>
        <w:t>32 na podvozku Tatra T 815</w:t>
      </w:r>
      <w:r w:rsidRPr="00415544">
        <w:rPr>
          <w:b/>
          <w:lang w:val="cs-CZ"/>
        </w:rPr>
        <w:t>“,</w:t>
      </w:r>
    </w:p>
    <w:p w:rsidR="00F91C65" w:rsidRPr="00F91C65" w:rsidRDefault="00F91C65" w:rsidP="00F91C65">
      <w:pPr>
        <w:pStyle w:val="Odstavecseseznamem"/>
        <w:rPr>
          <w:lang w:val="cs-CZ"/>
        </w:rPr>
      </w:pPr>
    </w:p>
    <w:p w:rsidR="00F91C65" w:rsidRPr="00F91C65" w:rsidRDefault="00F91C65" w:rsidP="00F91C65">
      <w:pPr>
        <w:pStyle w:val="Odstavecseseznamem"/>
        <w:numPr>
          <w:ilvl w:val="0"/>
          <w:numId w:val="26"/>
        </w:numPr>
        <w:rPr>
          <w:b/>
          <w:bCs/>
          <w:i/>
          <w:lang w:val="cs-CZ"/>
        </w:rPr>
      </w:pPr>
      <w:r w:rsidRPr="00F91C65">
        <w:rPr>
          <w:lang w:val="cs-CZ"/>
        </w:rPr>
        <w:t>„</w:t>
      </w:r>
      <w:r w:rsidRPr="00F91C65">
        <w:rPr>
          <w:b/>
          <w:i/>
          <w:lang w:val="cs-CZ"/>
        </w:rPr>
        <w:t>vozidlo</w:t>
      </w:r>
      <w:r w:rsidRPr="00F91C65">
        <w:rPr>
          <w:lang w:val="cs-CZ"/>
        </w:rPr>
        <w:t>“, jedná se o nákladní cisternový automobil</w:t>
      </w:r>
      <w:r w:rsidR="008D1894">
        <w:rPr>
          <w:lang w:val="cs-CZ"/>
        </w:rPr>
        <w:t xml:space="preserve"> </w:t>
      </w:r>
      <w:r w:rsidR="005A2B4D">
        <w:rPr>
          <w:lang w:val="cs-CZ"/>
        </w:rPr>
        <w:t>CAS</w:t>
      </w:r>
      <w:r w:rsidR="004A2C35">
        <w:rPr>
          <w:lang w:val="cs-CZ"/>
        </w:rPr>
        <w:t>, jež je součástí požární techniky zadavatele,</w:t>
      </w:r>
      <w:r w:rsidR="005A2B4D">
        <w:rPr>
          <w:lang w:val="cs-CZ"/>
        </w:rPr>
        <w:t xml:space="preserve"> </w:t>
      </w:r>
      <w:r w:rsidR="000A155C">
        <w:rPr>
          <w:lang w:val="cs-CZ"/>
        </w:rPr>
        <w:t>urče</w:t>
      </w:r>
      <w:r w:rsidR="008D1894">
        <w:rPr>
          <w:lang w:val="cs-CZ"/>
        </w:rPr>
        <w:t>ný</w:t>
      </w:r>
      <w:r w:rsidR="000A155C">
        <w:rPr>
          <w:lang w:val="cs-CZ"/>
        </w:rPr>
        <w:t xml:space="preserve"> k</w:t>
      </w:r>
      <w:r w:rsidR="005A2B4D">
        <w:rPr>
          <w:lang w:val="cs-CZ"/>
        </w:rPr>
        <w:t> </w:t>
      </w:r>
      <w:r w:rsidR="000A155C">
        <w:rPr>
          <w:lang w:val="cs-CZ"/>
        </w:rPr>
        <w:t>repasi</w:t>
      </w:r>
      <w:r w:rsidR="005A2B4D">
        <w:rPr>
          <w:lang w:val="cs-CZ"/>
        </w:rPr>
        <w:t xml:space="preserve"> a konkrétně specifikovaný v </w:t>
      </w:r>
      <w:r w:rsidR="004A2C35">
        <w:rPr>
          <w:lang w:val="cs-CZ"/>
        </w:rPr>
        <w:t>bodu 2.1 této zadávací dokumentace</w:t>
      </w:r>
      <w:r w:rsidR="005A2B4D">
        <w:rPr>
          <w:lang w:val="cs-CZ"/>
        </w:rPr>
        <w:t xml:space="preserve">  </w:t>
      </w:r>
    </w:p>
    <w:p w:rsidR="00F91C65" w:rsidRPr="00F91C65" w:rsidRDefault="00F91C65" w:rsidP="00F91C65">
      <w:pPr>
        <w:pStyle w:val="Odstavecseseznamem"/>
        <w:rPr>
          <w:b/>
          <w:bCs/>
          <w:i/>
          <w:lang w:val="cs-CZ"/>
        </w:rPr>
      </w:pPr>
    </w:p>
    <w:p w:rsidR="00F91C65" w:rsidRDefault="00F91C65" w:rsidP="00F91C65">
      <w:pPr>
        <w:pStyle w:val="Odstavecseseznamem"/>
        <w:numPr>
          <w:ilvl w:val="0"/>
          <w:numId w:val="26"/>
        </w:numPr>
        <w:rPr>
          <w:lang w:val="cs-CZ"/>
        </w:rPr>
      </w:pPr>
      <w:r w:rsidRPr="00F91C65">
        <w:rPr>
          <w:lang w:val="cs-CZ"/>
        </w:rPr>
        <w:t>„</w:t>
      </w:r>
      <w:r w:rsidRPr="00F91C65">
        <w:rPr>
          <w:b/>
          <w:i/>
          <w:lang w:val="cs-CZ"/>
        </w:rPr>
        <w:t>zadavatel</w:t>
      </w:r>
      <w:r w:rsidRPr="00F91C65">
        <w:rPr>
          <w:lang w:val="cs-CZ"/>
        </w:rPr>
        <w:t xml:space="preserve">“, jedná se o společnost ČEPRO, a.s., uvedenou v </w:t>
      </w:r>
      <w:proofErr w:type="gramStart"/>
      <w:r w:rsidR="001A3140">
        <w:rPr>
          <w:lang w:val="cs-CZ"/>
        </w:rPr>
        <w:t>bodě</w:t>
      </w:r>
      <w:r w:rsidRPr="00F91C65">
        <w:rPr>
          <w:lang w:val="cs-CZ"/>
        </w:rPr>
        <w:t xml:space="preserve"> </w:t>
      </w:r>
      <w:r w:rsidR="004D641B">
        <w:rPr>
          <w:lang w:val="cs-CZ"/>
        </w:rPr>
        <w:fldChar w:fldCharType="begin"/>
      </w:r>
      <w:r w:rsidR="004D641B">
        <w:rPr>
          <w:lang w:val="cs-CZ"/>
        </w:rPr>
        <w:instrText xml:space="preserve"> REF _Ref349552588 \r \h </w:instrText>
      </w:r>
      <w:r w:rsidR="004D641B">
        <w:rPr>
          <w:lang w:val="cs-CZ"/>
        </w:rPr>
      </w:r>
      <w:r w:rsidR="004D641B">
        <w:rPr>
          <w:lang w:val="cs-CZ"/>
        </w:rPr>
        <w:fldChar w:fldCharType="separate"/>
      </w:r>
      <w:r w:rsidR="00532F20">
        <w:rPr>
          <w:lang w:val="cs-CZ"/>
        </w:rPr>
        <w:t>1.1</w:t>
      </w:r>
      <w:r w:rsidR="004D641B">
        <w:rPr>
          <w:lang w:val="cs-CZ"/>
        </w:rPr>
        <w:fldChar w:fldCharType="end"/>
      </w:r>
      <w:r w:rsidR="004D641B">
        <w:rPr>
          <w:lang w:val="cs-CZ"/>
        </w:rPr>
        <w:t xml:space="preserve"> </w:t>
      </w:r>
      <w:r w:rsidRPr="00F91C65">
        <w:rPr>
          <w:lang w:val="cs-CZ"/>
        </w:rPr>
        <w:t>této</w:t>
      </w:r>
      <w:proofErr w:type="gramEnd"/>
      <w:r w:rsidRPr="00F91C65">
        <w:rPr>
          <w:lang w:val="cs-CZ"/>
        </w:rPr>
        <w:t xml:space="preserve"> zadávací dokumentace,</w:t>
      </w:r>
    </w:p>
    <w:p w:rsidR="00261DD3" w:rsidRDefault="00261DD3" w:rsidP="00261DD3">
      <w:pPr>
        <w:pStyle w:val="Odstavecseseznamem"/>
        <w:rPr>
          <w:lang w:val="cs-CZ"/>
        </w:rPr>
      </w:pPr>
    </w:p>
    <w:p w:rsidR="00261DD3" w:rsidRPr="00F91C65" w:rsidRDefault="00261DD3" w:rsidP="00F91C65">
      <w:pPr>
        <w:pStyle w:val="Odstavecseseznamem"/>
        <w:numPr>
          <w:ilvl w:val="0"/>
          <w:numId w:val="26"/>
        </w:numPr>
        <w:rPr>
          <w:lang w:val="cs-CZ"/>
        </w:rPr>
      </w:pPr>
      <w:r w:rsidRPr="00F444A5">
        <w:rPr>
          <w:b/>
          <w:i/>
          <w:lang w:val="cs-CZ"/>
        </w:rPr>
        <w:t>„dodavatel“</w:t>
      </w:r>
      <w:r>
        <w:rPr>
          <w:lang w:val="cs-CZ"/>
        </w:rPr>
        <w:t>, obecně právnická nebo fyzická osoba, která provádí službu repasí vozidel CAS, pokud má sídlo, místo podnikaní či místo trvalého pobytu na úze</w:t>
      </w:r>
      <w:r w:rsidR="00F444A5">
        <w:rPr>
          <w:lang w:val="cs-CZ"/>
        </w:rPr>
        <w:t>mí České republiky, nebo zahraniční dodavatel</w:t>
      </w:r>
    </w:p>
    <w:p w:rsidR="00F91C65" w:rsidRPr="00F91C65" w:rsidRDefault="00F91C65" w:rsidP="00F91C65">
      <w:pPr>
        <w:pStyle w:val="Odstavecseseznamem"/>
        <w:rPr>
          <w:lang w:val="cs-CZ"/>
        </w:rPr>
      </w:pPr>
    </w:p>
    <w:p w:rsidR="00F91C65" w:rsidRPr="00F91C65" w:rsidRDefault="004D641B" w:rsidP="00F91C65">
      <w:pPr>
        <w:pStyle w:val="Odstavecseseznamem"/>
        <w:numPr>
          <w:ilvl w:val="0"/>
          <w:numId w:val="26"/>
        </w:numPr>
        <w:rPr>
          <w:lang w:val="cs-CZ"/>
        </w:rPr>
      </w:pPr>
      <w:r w:rsidRPr="00F91C65" w:rsidDel="004D641B">
        <w:rPr>
          <w:lang w:val="cs-CZ"/>
        </w:rPr>
        <w:t xml:space="preserve"> </w:t>
      </w:r>
      <w:r w:rsidR="00F91C65" w:rsidRPr="00F91C65">
        <w:rPr>
          <w:lang w:val="cs-CZ"/>
        </w:rPr>
        <w:t>„</w:t>
      </w:r>
      <w:r w:rsidR="00F91C65" w:rsidRPr="00F91C65">
        <w:rPr>
          <w:b/>
          <w:i/>
          <w:lang w:val="cs-CZ"/>
        </w:rPr>
        <w:t>zákon</w:t>
      </w:r>
      <w:r w:rsidR="00F91C65" w:rsidRPr="00F91C65">
        <w:rPr>
          <w:lang w:val="cs-CZ"/>
        </w:rPr>
        <w:t>“, jedná se o zákon č. 137/2006 Sb., o veřej</w:t>
      </w:r>
      <w:r w:rsidR="00F444A5">
        <w:rPr>
          <w:lang w:val="cs-CZ"/>
        </w:rPr>
        <w:t>ných zakázkách, v platném znění</w:t>
      </w:r>
    </w:p>
    <w:p w:rsidR="00F91C65" w:rsidRPr="00EA1847" w:rsidRDefault="00F91C65" w:rsidP="00F91C65">
      <w:pPr>
        <w:pStyle w:val="Odstavecseseznamem"/>
        <w:rPr>
          <w:sz w:val="18"/>
          <w:szCs w:val="18"/>
          <w:lang w:val="cs-CZ"/>
        </w:rPr>
      </w:pPr>
    </w:p>
    <w:p w:rsidR="00F444A5" w:rsidRDefault="00F444A5" w:rsidP="00A077EB">
      <w:pPr>
        <w:pStyle w:val="Nadpis2"/>
        <w:spacing w:before="120" w:after="120"/>
        <w:rPr>
          <w:lang w:val="cs-CZ"/>
        </w:rPr>
      </w:pPr>
      <w:bookmarkStart w:id="8" w:name="_Toc350854839"/>
      <w:bookmarkStart w:id="9" w:name="_Toc317770631"/>
      <w:r>
        <w:rPr>
          <w:lang w:val="cs-CZ"/>
        </w:rPr>
        <w:t>DODATEčné Informace</w:t>
      </w:r>
    </w:p>
    <w:p w:rsidR="00F444A5" w:rsidRPr="00E65601" w:rsidRDefault="00F444A5" w:rsidP="00F444A5">
      <w:r>
        <w:t>Dodavatel</w:t>
      </w:r>
      <w:r w:rsidRPr="00E65601">
        <w:t xml:space="preserve"> je oprávněn požadovat po zadavateli písemně dodatečné informace k zadávacím podmínkám. </w:t>
      </w:r>
      <w:r w:rsidRPr="00E65601">
        <w:rPr>
          <w:bCs/>
          <w:iCs/>
        </w:rPr>
        <w:t xml:space="preserve">Žádosti o dodatečné informace budou adresovány zástupci zadavatele </w:t>
      </w:r>
      <w:r w:rsidRPr="00E65601">
        <w:t>uvedenému v článku 1.1 této zadávací dokumentace.</w:t>
      </w:r>
      <w:r>
        <w:t xml:space="preserve"> Taková žádost musí být zadavateli doručena nejpozději 6 pracovních dnů před uplynutím lhůty pro podání nabídek.</w:t>
      </w:r>
    </w:p>
    <w:p w:rsidR="00F444A5" w:rsidRPr="00F444A5" w:rsidRDefault="00F444A5" w:rsidP="00F444A5">
      <w:pPr>
        <w:rPr>
          <w:lang w:eastAsia="x-none"/>
        </w:rPr>
      </w:pPr>
    </w:p>
    <w:bookmarkEnd w:id="8"/>
    <w:p w:rsidR="00DD72CA" w:rsidRPr="009D4B9F" w:rsidRDefault="00C501C1" w:rsidP="00A077EB">
      <w:pPr>
        <w:pStyle w:val="Nadpis2"/>
        <w:spacing w:before="120" w:after="120"/>
      </w:pPr>
      <w:r>
        <w:rPr>
          <w:lang w:val="cs-CZ"/>
        </w:rPr>
        <w:t>LHŮta a místo pro podá</w:t>
      </w:r>
      <w:r w:rsidR="00F444A5">
        <w:rPr>
          <w:lang w:val="cs-CZ"/>
        </w:rPr>
        <w:t>ní nabídky</w:t>
      </w:r>
      <w:r w:rsidR="00737823">
        <w:rPr>
          <w:lang w:val="cs-CZ"/>
        </w:rPr>
        <w:t xml:space="preserve"> </w:t>
      </w:r>
      <w:bookmarkEnd w:id="9"/>
    </w:p>
    <w:p w:rsidR="00F444A5" w:rsidRPr="00F444A5" w:rsidRDefault="00F444A5" w:rsidP="00F444A5">
      <w:r w:rsidRPr="00F444A5">
        <w:t>Lhů</w:t>
      </w:r>
      <w:r>
        <w:t xml:space="preserve">ta a místo pro podání </w:t>
      </w:r>
      <w:proofErr w:type="gramStart"/>
      <w:r>
        <w:t xml:space="preserve">nabídky:  </w:t>
      </w:r>
      <w:r w:rsidR="0000271B" w:rsidRPr="0000271B">
        <w:rPr>
          <w:b/>
          <w:sz w:val="22"/>
          <w:szCs w:val="22"/>
          <w:highlight w:val="lightGray"/>
        </w:rPr>
        <w:t>do</w:t>
      </w:r>
      <w:proofErr w:type="gramEnd"/>
      <w:r w:rsidR="0000271B" w:rsidRPr="0000271B">
        <w:rPr>
          <w:b/>
          <w:sz w:val="22"/>
          <w:szCs w:val="22"/>
          <w:highlight w:val="lightGray"/>
        </w:rPr>
        <w:t xml:space="preserve"> 19. 4. 2016 do </w:t>
      </w:r>
      <w:r w:rsidRPr="0000271B">
        <w:rPr>
          <w:b/>
          <w:sz w:val="22"/>
          <w:szCs w:val="22"/>
          <w:highlight w:val="lightGray"/>
        </w:rPr>
        <w:t>11:00 hod</w:t>
      </w:r>
      <w:r w:rsidRPr="0000271B">
        <w:rPr>
          <w:sz w:val="22"/>
          <w:szCs w:val="22"/>
        </w:rPr>
        <w:t xml:space="preserve"> </w:t>
      </w:r>
      <w:r w:rsidRPr="00F444A5">
        <w:t>na níže uvedenou adresu:</w:t>
      </w:r>
    </w:p>
    <w:p w:rsidR="00F444A5" w:rsidRPr="00F444A5" w:rsidRDefault="0017271A" w:rsidP="00F444A5">
      <w:r>
        <w:t xml:space="preserve">                                                         </w:t>
      </w:r>
    </w:p>
    <w:p w:rsidR="00F444A5" w:rsidRPr="00F444A5" w:rsidRDefault="00F444A5" w:rsidP="00F444A5">
      <w:pPr>
        <w:rPr>
          <w:b/>
          <w:i/>
          <w:sz w:val="22"/>
          <w:szCs w:val="22"/>
        </w:rPr>
      </w:pPr>
      <w:r w:rsidRPr="00F444A5">
        <w:rPr>
          <w:b/>
          <w:i/>
          <w:sz w:val="22"/>
          <w:szCs w:val="22"/>
        </w:rPr>
        <w:t>ČEPRO, a. s.</w:t>
      </w:r>
    </w:p>
    <w:p w:rsidR="00F444A5" w:rsidRPr="00F444A5" w:rsidRDefault="00F444A5" w:rsidP="00F444A5">
      <w:pPr>
        <w:rPr>
          <w:b/>
          <w:bCs/>
          <w:i/>
          <w:sz w:val="22"/>
          <w:szCs w:val="22"/>
        </w:rPr>
      </w:pPr>
      <w:r w:rsidRPr="00F444A5">
        <w:rPr>
          <w:b/>
          <w:bCs/>
          <w:i/>
          <w:sz w:val="22"/>
          <w:szCs w:val="22"/>
        </w:rPr>
        <w:t xml:space="preserve">Dělnická 213/12 </w:t>
      </w:r>
    </w:p>
    <w:p w:rsidR="00F444A5" w:rsidRPr="00F444A5" w:rsidRDefault="00F444A5" w:rsidP="00F444A5">
      <w:pPr>
        <w:rPr>
          <w:b/>
          <w:bCs/>
          <w:i/>
          <w:sz w:val="22"/>
          <w:szCs w:val="22"/>
        </w:rPr>
      </w:pPr>
      <w:r w:rsidRPr="00F444A5">
        <w:rPr>
          <w:b/>
          <w:bCs/>
          <w:i/>
          <w:sz w:val="22"/>
          <w:szCs w:val="22"/>
        </w:rPr>
        <w:t>170 00 Praha 7</w:t>
      </w:r>
    </w:p>
    <w:p w:rsidR="00F444A5" w:rsidRPr="00F444A5" w:rsidRDefault="00F444A5" w:rsidP="00F444A5"/>
    <w:p w:rsidR="00F444A5" w:rsidRPr="00F444A5" w:rsidRDefault="00F444A5" w:rsidP="00F444A5">
      <w:r w:rsidRPr="00F444A5">
        <w:t xml:space="preserve">Nabídka musí být podána v řádně uzavřené obálce označené číslem zakázky </w:t>
      </w:r>
      <w:r>
        <w:rPr>
          <w:b/>
        </w:rPr>
        <w:t>042</w:t>
      </w:r>
      <w:r w:rsidRPr="00F444A5">
        <w:rPr>
          <w:b/>
        </w:rPr>
        <w:t>/1</w:t>
      </w:r>
      <w:r>
        <w:rPr>
          <w:b/>
        </w:rPr>
        <w:t>6</w:t>
      </w:r>
      <w:r w:rsidRPr="00F444A5">
        <w:rPr>
          <w:b/>
        </w:rPr>
        <w:t>/OCN</w:t>
      </w:r>
      <w:r w:rsidRPr="00F444A5">
        <w:t xml:space="preserve"> a názvem zakázky „</w:t>
      </w:r>
      <w:r>
        <w:rPr>
          <w:b/>
        </w:rPr>
        <w:t>Pr</w:t>
      </w:r>
      <w:r w:rsidR="0017271A">
        <w:rPr>
          <w:b/>
        </w:rPr>
        <w:t>ovedení r</w:t>
      </w:r>
      <w:r w:rsidR="00AE2B82">
        <w:rPr>
          <w:b/>
        </w:rPr>
        <w:t xml:space="preserve">epasí dvou vozidel CAS </w:t>
      </w:r>
      <w:r>
        <w:rPr>
          <w:b/>
        </w:rPr>
        <w:t>32 na podvozku TATRA T</w:t>
      </w:r>
      <w:r w:rsidR="00434EC0">
        <w:rPr>
          <w:b/>
        </w:rPr>
        <w:t xml:space="preserve"> </w:t>
      </w:r>
      <w:r>
        <w:rPr>
          <w:b/>
        </w:rPr>
        <w:t xml:space="preserve">815 </w:t>
      </w:r>
      <w:r w:rsidRPr="00F444A5">
        <w:rPr>
          <w:b/>
        </w:rPr>
        <w:t>“</w:t>
      </w:r>
      <w:r w:rsidRPr="00F444A5">
        <w:t xml:space="preserve"> a slovy </w:t>
      </w:r>
      <w:r w:rsidRPr="00F444A5">
        <w:rPr>
          <w:b/>
        </w:rPr>
        <w:t>„NEOTVÍRAT“</w:t>
      </w:r>
      <w:r w:rsidRPr="00F444A5">
        <w:t xml:space="preserve">. Na obálce bude rovněž uvedena adresa uchazeče, na niž je možné případně zaslat oznámení, ve kterém zadavatel vyrozumí uchazeče o tom, že jeho nabídka byla podána po uplynutí lhůty pro podání nabídek. </w:t>
      </w:r>
    </w:p>
    <w:p w:rsidR="00F444A5" w:rsidRPr="00F444A5" w:rsidRDefault="00F444A5" w:rsidP="00F444A5"/>
    <w:p w:rsidR="00F444A5" w:rsidRPr="00F444A5" w:rsidRDefault="00F444A5" w:rsidP="00F444A5">
      <w:r w:rsidRPr="00F444A5">
        <w:t xml:space="preserve">Nabídky je možné podat osobně nebo zasláním na výše uvedenou adresu. </w:t>
      </w:r>
    </w:p>
    <w:p w:rsidR="00F444A5" w:rsidRDefault="00F444A5" w:rsidP="00F444A5"/>
    <w:p w:rsidR="00F444A5" w:rsidRPr="00F444A5" w:rsidRDefault="00F444A5" w:rsidP="00F444A5">
      <w:r w:rsidRPr="00F444A5">
        <w:t xml:space="preserve">Pro účely osobního podání nabídek je podatelna společnosti ČEPRO, a. s. otevřena v pracovní dny od 8:00 do 14:00 hodin. </w:t>
      </w:r>
    </w:p>
    <w:p w:rsidR="00F444A5" w:rsidRDefault="00F444A5" w:rsidP="00F444A5"/>
    <w:p w:rsidR="00F444A5" w:rsidRPr="00F444A5" w:rsidRDefault="00F444A5" w:rsidP="00F444A5">
      <w:r w:rsidRPr="00F444A5">
        <w:t>V případě zaslání nabídky musí uchazeč zajistit, aby byla nabídka doručena na výše uvedenou adresu nejpozději do konce výše uvedené lhůty pro podání nabídky.</w:t>
      </w:r>
    </w:p>
    <w:p w:rsidR="004D1EEE" w:rsidRPr="00415544" w:rsidRDefault="004D1EEE" w:rsidP="00415544">
      <w:pPr>
        <w:rPr>
          <w:bCs/>
        </w:rPr>
      </w:pPr>
    </w:p>
    <w:p w:rsidR="00F444A5" w:rsidRDefault="00F444A5" w:rsidP="00706445">
      <w:pPr>
        <w:pStyle w:val="Nadpis2"/>
        <w:spacing w:before="120" w:after="120"/>
        <w:contextualSpacing/>
        <w:rPr>
          <w:lang w:val="cs-CZ"/>
        </w:rPr>
      </w:pPr>
      <w:bookmarkStart w:id="10" w:name="_Toc317770632"/>
      <w:bookmarkStart w:id="11" w:name="_Toc350854840"/>
      <w:r>
        <w:rPr>
          <w:lang w:val="cs-CZ"/>
        </w:rPr>
        <w:t>zadávací lhůta</w:t>
      </w:r>
    </w:p>
    <w:p w:rsidR="00F444A5" w:rsidRPr="00E65601" w:rsidRDefault="00F444A5" w:rsidP="00F444A5">
      <w:r w:rsidRPr="00E65601">
        <w:t>Zadávací lhůta</w:t>
      </w:r>
      <w:r>
        <w:t>, po kterou jsou uchazeči svými předloženými nabídkami vázáni,</w:t>
      </w:r>
      <w:r w:rsidRPr="00E65601">
        <w:t xml:space="preserve"> se stanovuje </w:t>
      </w:r>
      <w:r>
        <w:t>v délce</w:t>
      </w:r>
      <w:r w:rsidRPr="00E65601">
        <w:t xml:space="preserve"> 120 dnů ode dne skončení lhůty pro podání nabídek.</w:t>
      </w:r>
    </w:p>
    <w:p w:rsidR="00F444A5" w:rsidRPr="00F444A5" w:rsidRDefault="00F444A5" w:rsidP="00F444A5">
      <w:pPr>
        <w:rPr>
          <w:lang w:eastAsia="x-none"/>
        </w:rPr>
      </w:pPr>
    </w:p>
    <w:p w:rsidR="00F444A5" w:rsidRDefault="00F444A5" w:rsidP="00706445">
      <w:pPr>
        <w:pStyle w:val="Nadpis2"/>
        <w:spacing w:before="120" w:after="120"/>
        <w:contextualSpacing/>
        <w:rPr>
          <w:lang w:val="cs-CZ"/>
        </w:rPr>
      </w:pPr>
      <w:r>
        <w:rPr>
          <w:lang w:val="cs-CZ"/>
        </w:rPr>
        <w:t>otevírání obálek s nabídkami</w:t>
      </w:r>
    </w:p>
    <w:p w:rsidR="00F444A5" w:rsidRDefault="00F444A5" w:rsidP="00F444A5">
      <w:r>
        <w:t xml:space="preserve">Otevírání obálek s nabídkami se uskuteční dne:    </w:t>
      </w:r>
      <w:r w:rsidR="0000271B">
        <w:rPr>
          <w:b/>
          <w:highlight w:val="lightGray"/>
        </w:rPr>
        <w:t xml:space="preserve">19. 4. 2016 </w:t>
      </w:r>
      <w:r w:rsidRPr="00F444A5">
        <w:rPr>
          <w:b/>
          <w:highlight w:val="lightGray"/>
        </w:rPr>
        <w:t>v 11:30 hodin</w:t>
      </w:r>
      <w:r>
        <w:t xml:space="preserve"> </w:t>
      </w:r>
    </w:p>
    <w:p w:rsidR="0017271A" w:rsidRDefault="0017271A" w:rsidP="00434EC0">
      <w:r>
        <w:t xml:space="preserve">                                                                               </w:t>
      </w:r>
    </w:p>
    <w:p w:rsidR="00434EC0" w:rsidRDefault="00F444A5" w:rsidP="00434EC0">
      <w:r w:rsidRPr="00E65601">
        <w:t>Místo otevírání obálek s nabídkami:  </w:t>
      </w:r>
      <w:r w:rsidRPr="00E65601">
        <w:tab/>
      </w:r>
      <w:r w:rsidRPr="00E65601">
        <w:tab/>
      </w:r>
      <w:r w:rsidR="00434EC0">
        <w:t xml:space="preserve">    </w:t>
      </w:r>
      <w:r w:rsidRPr="00E65601">
        <w:t>ČEPRO, a.s., Dělnická 213/12, 170</w:t>
      </w:r>
      <w:r>
        <w:t xml:space="preserve"> </w:t>
      </w:r>
      <w:r w:rsidRPr="00E65601">
        <w:t>0</w:t>
      </w:r>
      <w:r>
        <w:t>0</w:t>
      </w:r>
      <w:r w:rsidRPr="00E65601">
        <w:t xml:space="preserve"> Praha 7</w:t>
      </w:r>
      <w:r w:rsidRPr="00A86757">
        <w:t xml:space="preserve"> </w:t>
      </w:r>
      <w:r w:rsidR="00434EC0">
        <w:t xml:space="preserve">   </w:t>
      </w:r>
    </w:p>
    <w:p w:rsidR="00F444A5" w:rsidRPr="00E65601" w:rsidRDefault="00434EC0" w:rsidP="00434EC0">
      <w:r>
        <w:t xml:space="preserve">                                                                                z</w:t>
      </w:r>
      <w:r w:rsidR="00F444A5" w:rsidRPr="00E65601">
        <w:t>asedací místnost</w:t>
      </w:r>
      <w:r w:rsidR="00263634">
        <w:t xml:space="preserve"> č. 6.</w:t>
      </w:r>
      <w:r w:rsidR="00F444A5">
        <w:t>39A</w:t>
      </w:r>
    </w:p>
    <w:p w:rsidR="00F444A5" w:rsidRDefault="00F444A5" w:rsidP="00F444A5">
      <w:r>
        <w:lastRenderedPageBreak/>
        <w:t>Otevírání obálek se mohou účastnit uchazeči, jejichž nabídka byla doručena ve lhůtě pro podání nabídek, nejvýše však jeden zástupce uchazeče. Tento zástupce, pokud není statutárním orgánem nebo členem statutárního orgánu uchazeče anebo prokuristou společnosti uchazeče, je povinen se zadavateli prokázat originálem plné moci podepsané osobou/osobami oprávněnou/oprávněnými jednat za uchazeče.</w:t>
      </w:r>
    </w:p>
    <w:p w:rsidR="00F444A5" w:rsidRPr="00F444A5" w:rsidRDefault="00F444A5" w:rsidP="00F444A5">
      <w:pPr>
        <w:rPr>
          <w:lang w:eastAsia="x-none"/>
        </w:rPr>
      </w:pPr>
    </w:p>
    <w:p w:rsidR="00434EC0" w:rsidRDefault="00434EC0" w:rsidP="00706445">
      <w:pPr>
        <w:pStyle w:val="Nadpis2"/>
        <w:spacing w:before="120" w:after="120"/>
        <w:contextualSpacing/>
        <w:rPr>
          <w:lang w:val="cs-CZ"/>
        </w:rPr>
      </w:pPr>
      <w:r>
        <w:rPr>
          <w:lang w:val="cs-CZ"/>
        </w:rPr>
        <w:t>VARIANATY nabídky</w:t>
      </w:r>
    </w:p>
    <w:p w:rsidR="00434EC0" w:rsidRPr="00434EC0" w:rsidRDefault="00434EC0" w:rsidP="00434EC0">
      <w:pPr>
        <w:rPr>
          <w:lang w:eastAsia="x-none"/>
        </w:rPr>
      </w:pPr>
      <w:r>
        <w:rPr>
          <w:lang w:eastAsia="x-none"/>
        </w:rPr>
        <w:t>Zadavatel nepřipouští varianty nabídky</w:t>
      </w:r>
    </w:p>
    <w:bookmarkEnd w:id="10"/>
    <w:bookmarkEnd w:id="11"/>
    <w:p w:rsidR="00524943" w:rsidRPr="00C501C1" w:rsidRDefault="00524943" w:rsidP="00C501C1">
      <w:pPr>
        <w:pStyle w:val="Nadpis2"/>
        <w:numPr>
          <w:ilvl w:val="0"/>
          <w:numId w:val="0"/>
        </w:numPr>
        <w:rPr>
          <w:lang w:val="cs-CZ"/>
        </w:rPr>
      </w:pPr>
    </w:p>
    <w:p w:rsidR="007F16DA" w:rsidRPr="00434EC0" w:rsidRDefault="00434EC0" w:rsidP="00434EC0">
      <w:pPr>
        <w:pStyle w:val="Nadpis1"/>
        <w:spacing w:before="120" w:after="120"/>
        <w:contextualSpacing/>
        <w:rPr>
          <w:sz w:val="22"/>
          <w:szCs w:val="22"/>
          <w:lang w:val="cs-CZ"/>
        </w:rPr>
      </w:pPr>
      <w:r w:rsidRPr="00434EC0">
        <w:rPr>
          <w:sz w:val="22"/>
          <w:szCs w:val="22"/>
          <w:lang w:val="cs-CZ"/>
        </w:rPr>
        <w:t xml:space="preserve">VYmezení předmětu zakázky </w:t>
      </w:r>
    </w:p>
    <w:p w:rsidR="00434EC0" w:rsidRPr="0062790A" w:rsidRDefault="00434EC0" w:rsidP="00462C4A">
      <w:pPr>
        <w:pStyle w:val="Nadpis2"/>
        <w:spacing w:before="120" w:after="120"/>
        <w:contextualSpacing/>
        <w:rPr>
          <w:lang w:val="cs-CZ"/>
        </w:rPr>
      </w:pPr>
      <w:r w:rsidRPr="00434EC0">
        <w:rPr>
          <w:lang w:val="cs-CZ"/>
        </w:rPr>
        <w:t>Předmět zakázky</w:t>
      </w:r>
    </w:p>
    <w:p w:rsidR="00F43EF2" w:rsidRDefault="00415544" w:rsidP="004F5A09">
      <w:pPr>
        <w:rPr>
          <w:szCs w:val="22"/>
        </w:rPr>
      </w:pPr>
      <w:r>
        <w:t>Předm</w:t>
      </w:r>
      <w:r w:rsidR="00434EC0">
        <w:t>ětem této po</w:t>
      </w:r>
      <w:r w:rsidR="00A76822">
        <w:t>dlimitní zakázky</w:t>
      </w:r>
      <w:r>
        <w:t xml:space="preserve"> </w:t>
      </w:r>
      <w:r w:rsidR="00434EC0">
        <w:t xml:space="preserve">je </w:t>
      </w:r>
      <w:r w:rsidR="00E62F88">
        <w:t xml:space="preserve">provedení plně provozuschopného díla s názvem </w:t>
      </w:r>
      <w:r w:rsidR="00E62F88" w:rsidRPr="0062790A">
        <w:rPr>
          <w:b/>
        </w:rPr>
        <w:t>„Provedení repasí dvou vozidel CAS 32 na podvozku Tatra T 815“</w:t>
      </w:r>
      <w:r w:rsidR="00E62F88">
        <w:t xml:space="preserve">, spočívající v </w:t>
      </w:r>
      <w:r w:rsidR="00434EC0">
        <w:t xml:space="preserve">provedení </w:t>
      </w:r>
      <w:r w:rsidR="00E62F88">
        <w:t xml:space="preserve">tzv. repasí na </w:t>
      </w:r>
      <w:r w:rsidR="00434EC0">
        <w:t>dvou (2)</w:t>
      </w:r>
      <w:r w:rsidR="00E62F88">
        <w:t xml:space="preserve"> vozidlech ve vlastnictví zadavatele, a to konkrétně </w:t>
      </w:r>
      <w:r w:rsidR="002C01D3">
        <w:t xml:space="preserve">zejména </w:t>
      </w:r>
      <w:r w:rsidR="00E62F88">
        <w:t>provedením</w:t>
      </w:r>
      <w:r w:rsidR="00434EC0">
        <w:t xml:space="preserve"> repasí</w:t>
      </w:r>
      <w:r>
        <w:t xml:space="preserve"> podvozkové a motorové části</w:t>
      </w:r>
      <w:r w:rsidR="00E62F88">
        <w:t xml:space="preserve"> vozidel</w:t>
      </w:r>
      <w:r>
        <w:t xml:space="preserve"> </w:t>
      </w:r>
      <w:r w:rsidR="00E62F88">
        <w:t>(oprava podvozku a motoru)</w:t>
      </w:r>
      <w:r>
        <w:t>,</w:t>
      </w:r>
      <w:r w:rsidR="00E62F88">
        <w:t xml:space="preserve"> provedením</w:t>
      </w:r>
      <w:r>
        <w:t xml:space="preserve"> </w:t>
      </w:r>
      <w:r w:rsidR="00E62F88">
        <w:t xml:space="preserve">opravy kabiny, provedením </w:t>
      </w:r>
      <w:r w:rsidR="00A76822">
        <w:t>výměny</w:t>
      </w:r>
      <w:r w:rsidR="00EA1847">
        <w:t xml:space="preserve"> nástavby</w:t>
      </w:r>
      <w:r w:rsidR="003535D1">
        <w:t xml:space="preserve"> za novou,</w:t>
      </w:r>
      <w:r w:rsidR="00E62F88">
        <w:t xml:space="preserve"> a opravy dalších účelových zařízení</w:t>
      </w:r>
      <w:r w:rsidR="00EA1847">
        <w:t xml:space="preserve">, </w:t>
      </w:r>
      <w:r w:rsidR="00E62F88">
        <w:t xml:space="preserve">provedení, </w:t>
      </w:r>
      <w:r w:rsidR="00EA1847">
        <w:t xml:space="preserve">repase čerpadla </w:t>
      </w:r>
      <w:r>
        <w:t>a dalšíh</w:t>
      </w:r>
      <w:r w:rsidR="0062790A">
        <w:t>o</w:t>
      </w:r>
      <w:r w:rsidR="00E62F88">
        <w:t xml:space="preserve"> příslušenství každého vozidla a provedením nové barevné úpravy a nápisů na vozidlech</w:t>
      </w:r>
      <w:r w:rsidR="00B12606">
        <w:t>, včetně vyzkoušení díla</w:t>
      </w:r>
      <w:r w:rsidR="00E62F88">
        <w:t xml:space="preserve"> </w:t>
      </w:r>
      <w:r w:rsidR="00E62F88" w:rsidRPr="009C43F3">
        <w:rPr>
          <w:szCs w:val="22"/>
        </w:rPr>
        <w:t>dle požadavků zadavatele uvedených v této ZD a jejích nedílných součástech.</w:t>
      </w:r>
      <w:r w:rsidR="00F43EF2">
        <w:rPr>
          <w:szCs w:val="22"/>
        </w:rPr>
        <w:t xml:space="preserve"> </w:t>
      </w:r>
    </w:p>
    <w:p w:rsidR="00F43EF2" w:rsidRDefault="00F43EF2" w:rsidP="004F5A09">
      <w:pPr>
        <w:rPr>
          <w:szCs w:val="22"/>
        </w:rPr>
      </w:pPr>
    </w:p>
    <w:p w:rsidR="00011ABE" w:rsidRDefault="00E62F88" w:rsidP="0062790A">
      <w:pPr>
        <w:rPr>
          <w:lang w:eastAsia="x-none"/>
        </w:rPr>
      </w:pPr>
      <w:r>
        <w:rPr>
          <w:szCs w:val="22"/>
        </w:rPr>
        <w:t>(předmět zakázky dále souhrnně též jen „dílo“</w:t>
      </w:r>
      <w:r w:rsidR="004F5A09">
        <w:rPr>
          <w:szCs w:val="22"/>
        </w:rPr>
        <w:t xml:space="preserve"> či „repase vozidel“</w:t>
      </w:r>
      <w:r>
        <w:rPr>
          <w:szCs w:val="22"/>
        </w:rPr>
        <w:t>)</w:t>
      </w:r>
      <w:r w:rsidR="00D00D9E">
        <w:t xml:space="preserve"> </w:t>
      </w:r>
    </w:p>
    <w:p w:rsidR="00011ABE" w:rsidRPr="00263634" w:rsidRDefault="00011ABE" w:rsidP="00011ABE">
      <w:pPr>
        <w:pStyle w:val="Odstavecseseznamem"/>
        <w:rPr>
          <w:b/>
          <w:lang w:val="cs-CZ"/>
        </w:rPr>
      </w:pPr>
    </w:p>
    <w:p w:rsidR="00DA008C" w:rsidRPr="00263634" w:rsidRDefault="00DA008C" w:rsidP="00A663EE">
      <w:pPr>
        <w:suppressAutoHyphens/>
        <w:autoSpaceDE w:val="0"/>
        <w:autoSpaceDN/>
        <w:adjustRightInd/>
        <w:ind w:right="72"/>
        <w:rPr>
          <w:b/>
        </w:rPr>
      </w:pPr>
      <w:r w:rsidRPr="00263634">
        <w:rPr>
          <w:b/>
        </w:rPr>
        <w:t>Předmětem realizace díla jsou vozidla</w:t>
      </w:r>
      <w:r w:rsidR="004F5A09" w:rsidRPr="00263634">
        <w:rPr>
          <w:b/>
        </w:rPr>
        <w:t xml:space="preserve"> ve vlastnictví zadavatele</w:t>
      </w:r>
      <w:r w:rsidRPr="00263634">
        <w:rPr>
          <w:b/>
        </w:rPr>
        <w:t>:</w:t>
      </w:r>
    </w:p>
    <w:p w:rsidR="00DA008C" w:rsidRPr="00263634" w:rsidRDefault="00DA008C" w:rsidP="00A663EE">
      <w:pPr>
        <w:suppressAutoHyphens/>
        <w:autoSpaceDE w:val="0"/>
        <w:autoSpaceDN/>
        <w:adjustRightInd/>
        <w:ind w:right="72"/>
        <w:rPr>
          <w:b/>
        </w:rPr>
      </w:pPr>
    </w:p>
    <w:p w:rsidR="00263634" w:rsidRPr="00263634" w:rsidRDefault="00DA008C" w:rsidP="00DA008C">
      <w:pPr>
        <w:pStyle w:val="02-ODST-2"/>
        <w:numPr>
          <w:ilvl w:val="0"/>
          <w:numId w:val="44"/>
        </w:numPr>
        <w:rPr>
          <w:b/>
          <w:iCs/>
        </w:rPr>
      </w:pPr>
      <w:r w:rsidRPr="00263634">
        <w:rPr>
          <w:b/>
          <w:iCs/>
        </w:rPr>
        <w:t>CAS</w:t>
      </w:r>
      <w:r w:rsidR="0078202D" w:rsidRPr="00263634">
        <w:rPr>
          <w:b/>
          <w:iCs/>
        </w:rPr>
        <w:t xml:space="preserve"> 32</w:t>
      </w:r>
      <w:r w:rsidRPr="00263634">
        <w:rPr>
          <w:b/>
          <w:iCs/>
        </w:rPr>
        <w:t xml:space="preserve">, </w:t>
      </w:r>
      <w:proofErr w:type="spellStart"/>
      <w:r w:rsidRPr="00263634">
        <w:rPr>
          <w:b/>
          <w:iCs/>
        </w:rPr>
        <w:t>reg</w:t>
      </w:r>
      <w:proofErr w:type="spellEnd"/>
      <w:r w:rsidRPr="00263634">
        <w:rPr>
          <w:b/>
          <w:iCs/>
        </w:rPr>
        <w:t xml:space="preserve">. </w:t>
      </w:r>
      <w:proofErr w:type="gramStart"/>
      <w:r w:rsidRPr="00263634">
        <w:rPr>
          <w:b/>
          <w:iCs/>
        </w:rPr>
        <w:t>značky</w:t>
      </w:r>
      <w:proofErr w:type="gramEnd"/>
      <w:r w:rsidRPr="00263634">
        <w:rPr>
          <w:b/>
          <w:iCs/>
        </w:rPr>
        <w:t xml:space="preserve">: </w:t>
      </w:r>
      <w:r w:rsidR="00263634" w:rsidRPr="00263634">
        <w:rPr>
          <w:b/>
          <w:iCs/>
        </w:rPr>
        <w:t>1AA 9543, rok výroby: 1987</w:t>
      </w:r>
    </w:p>
    <w:p w:rsidR="00DA008C" w:rsidRPr="00263634" w:rsidRDefault="00DA008C" w:rsidP="00DA008C">
      <w:pPr>
        <w:pStyle w:val="02-ODST-2"/>
        <w:numPr>
          <w:ilvl w:val="0"/>
          <w:numId w:val="44"/>
        </w:numPr>
        <w:rPr>
          <w:b/>
          <w:iCs/>
        </w:rPr>
      </w:pPr>
      <w:r w:rsidRPr="00263634">
        <w:rPr>
          <w:b/>
          <w:iCs/>
        </w:rPr>
        <w:t>CAS</w:t>
      </w:r>
      <w:r w:rsidR="0078202D" w:rsidRPr="00263634">
        <w:rPr>
          <w:b/>
          <w:iCs/>
        </w:rPr>
        <w:t xml:space="preserve"> 32</w:t>
      </w:r>
      <w:r w:rsidRPr="00263634">
        <w:rPr>
          <w:b/>
          <w:iCs/>
        </w:rPr>
        <w:t xml:space="preserve">, </w:t>
      </w:r>
      <w:proofErr w:type="spellStart"/>
      <w:r w:rsidRPr="00263634">
        <w:rPr>
          <w:b/>
          <w:iCs/>
        </w:rPr>
        <w:t>reg</w:t>
      </w:r>
      <w:proofErr w:type="spellEnd"/>
      <w:r w:rsidRPr="00263634">
        <w:rPr>
          <w:b/>
          <w:iCs/>
        </w:rPr>
        <w:t xml:space="preserve">. </w:t>
      </w:r>
      <w:proofErr w:type="gramStart"/>
      <w:r w:rsidRPr="00263634">
        <w:rPr>
          <w:b/>
          <w:iCs/>
        </w:rPr>
        <w:t>značky</w:t>
      </w:r>
      <w:proofErr w:type="gramEnd"/>
      <w:r w:rsidRPr="00263634">
        <w:rPr>
          <w:b/>
          <w:iCs/>
        </w:rPr>
        <w:t xml:space="preserve">: </w:t>
      </w:r>
      <w:r w:rsidR="00263634" w:rsidRPr="00263634">
        <w:rPr>
          <w:b/>
          <w:iCs/>
        </w:rPr>
        <w:t>3AL 1385</w:t>
      </w:r>
      <w:r w:rsidR="00263634">
        <w:rPr>
          <w:b/>
          <w:iCs/>
        </w:rPr>
        <w:t xml:space="preserve">, </w:t>
      </w:r>
      <w:r w:rsidRPr="00263634">
        <w:rPr>
          <w:b/>
          <w:iCs/>
        </w:rPr>
        <w:t xml:space="preserve">rok výroby: </w:t>
      </w:r>
      <w:r w:rsidR="00263634">
        <w:rPr>
          <w:b/>
          <w:iCs/>
        </w:rPr>
        <w:t>1987</w:t>
      </w:r>
    </w:p>
    <w:p w:rsidR="00F43EF2" w:rsidRPr="001E5C9C" w:rsidRDefault="00F43EF2" w:rsidP="00F43EF2">
      <w:pPr>
        <w:pStyle w:val="02-ODST-2"/>
        <w:numPr>
          <w:ilvl w:val="0"/>
          <w:numId w:val="0"/>
        </w:numPr>
        <w:ind w:left="927"/>
        <w:rPr>
          <w:iCs/>
        </w:rPr>
      </w:pPr>
    </w:p>
    <w:p w:rsidR="004F5A09" w:rsidRDefault="004F5A09" w:rsidP="004F5A09">
      <w:r>
        <w:t>jejichž konkrétní specifikace a technické podmínky jsou uvedeny v příloze č. 7 této ZD.</w:t>
      </w:r>
    </w:p>
    <w:p w:rsidR="004F5A09" w:rsidRDefault="004F5A09" w:rsidP="004F5A09"/>
    <w:p w:rsidR="004F5A09" w:rsidRDefault="004F5A09" w:rsidP="004F5A09">
      <w:pPr>
        <w:autoSpaceDE w:val="0"/>
        <w:rPr>
          <w:color w:val="000000"/>
        </w:rPr>
      </w:pPr>
      <w:r>
        <w:rPr>
          <w:color w:val="000000"/>
        </w:rPr>
        <w:t xml:space="preserve">Zadavatel požaduje úpravu a opravu výše uvedených provozuschopných vozidel za účelem provedení </w:t>
      </w:r>
      <w:r w:rsidR="003C202A">
        <w:rPr>
          <w:color w:val="000000"/>
        </w:rPr>
        <w:t>požadovaných a zejména v přílohách</w:t>
      </w:r>
      <w:r>
        <w:rPr>
          <w:color w:val="000000"/>
        </w:rPr>
        <w:t xml:space="preserve"> č. 8</w:t>
      </w:r>
      <w:r w:rsidR="003C202A">
        <w:rPr>
          <w:color w:val="000000"/>
        </w:rPr>
        <w:t xml:space="preserve">a) a 8b) </w:t>
      </w:r>
      <w:r>
        <w:rPr>
          <w:color w:val="000000"/>
        </w:rPr>
        <w:t xml:space="preserve">ZD specifikovaných změn (oprav, úprav věci) a zejména za účelem údržby vozidel, jež budou nadále plně vyhovovat platné legislativě a </w:t>
      </w:r>
      <w:r w:rsidR="005274FB">
        <w:rPr>
          <w:color w:val="000000"/>
        </w:rPr>
        <w:t xml:space="preserve">technickým </w:t>
      </w:r>
      <w:r>
        <w:rPr>
          <w:color w:val="000000"/>
        </w:rPr>
        <w:t xml:space="preserve">normám, s cílem snížení nákladů na provozní činnost a údržbu oproti současnému stavu </w:t>
      </w:r>
      <w:r w:rsidR="002C01D3">
        <w:rPr>
          <w:color w:val="000000"/>
        </w:rPr>
        <w:t>vo</w:t>
      </w:r>
      <w:r>
        <w:rPr>
          <w:color w:val="000000"/>
        </w:rPr>
        <w:t xml:space="preserve">zidel. Zadavatel využívá dotčené vozidla </w:t>
      </w:r>
      <w:r w:rsidR="00757BB2">
        <w:rPr>
          <w:color w:val="000000"/>
        </w:rPr>
        <w:t>jak</w:t>
      </w:r>
      <w:r w:rsidR="0062790A">
        <w:rPr>
          <w:color w:val="000000"/>
        </w:rPr>
        <w:t>o</w:t>
      </w:r>
      <w:r w:rsidR="00757BB2">
        <w:rPr>
          <w:color w:val="000000"/>
        </w:rPr>
        <w:t xml:space="preserve"> součást požární techniky nezbytné pro zabezpečení skladu PHM. Účelem uzavření smlouvy o dílo s vybraným dodavatelem je potřeba zadavatele</w:t>
      </w:r>
      <w:r w:rsidR="0062790A">
        <w:rPr>
          <w:color w:val="000000"/>
        </w:rPr>
        <w:t>,</w:t>
      </w:r>
      <w:r w:rsidR="00757BB2">
        <w:rPr>
          <w:color w:val="000000"/>
        </w:rPr>
        <w:t xml:space="preserve"> spočívající v </w:t>
      </w:r>
      <w:r w:rsidR="00757BB2">
        <w:rPr>
          <w:iCs/>
        </w:rPr>
        <w:t>zajištění provozuschopnosti požární</w:t>
      </w:r>
      <w:r w:rsidR="0062790A">
        <w:rPr>
          <w:iCs/>
        </w:rPr>
        <w:t xml:space="preserve"> techniky </w:t>
      </w:r>
      <w:r w:rsidR="00757BB2">
        <w:rPr>
          <w:iCs/>
        </w:rPr>
        <w:t>potřebn</w:t>
      </w:r>
      <w:r w:rsidR="0062790A">
        <w:rPr>
          <w:iCs/>
        </w:rPr>
        <w:t>é</w:t>
      </w:r>
      <w:r w:rsidR="00757BB2">
        <w:rPr>
          <w:iCs/>
        </w:rPr>
        <w:t xml:space="preserve"> k zajištění požární ochrany svých zařízení na skladech PHM</w:t>
      </w:r>
      <w:r w:rsidR="0006022F">
        <w:rPr>
          <w:iCs/>
        </w:rPr>
        <w:t>,</w:t>
      </w:r>
      <w:r w:rsidR="00757BB2">
        <w:rPr>
          <w:iCs/>
        </w:rPr>
        <w:t xml:space="preserve"> a to zejména formou bezchybné služby</w:t>
      </w:r>
      <w:r w:rsidR="0062790A">
        <w:rPr>
          <w:iCs/>
        </w:rPr>
        <w:t xml:space="preserve"> vozidel CAS při řešení mimořádných </w:t>
      </w:r>
      <w:r w:rsidR="00757BB2">
        <w:rPr>
          <w:iCs/>
        </w:rPr>
        <w:t>událostí.</w:t>
      </w:r>
    </w:p>
    <w:p w:rsidR="004F5A09" w:rsidRDefault="004F5A09" w:rsidP="004F5A09">
      <w:pPr>
        <w:autoSpaceDE w:val="0"/>
        <w:rPr>
          <w:color w:val="000000"/>
        </w:rPr>
      </w:pPr>
    </w:p>
    <w:p w:rsidR="004F5A09" w:rsidRPr="0062790A" w:rsidRDefault="004F5A09" w:rsidP="0062790A">
      <w:pPr>
        <w:autoSpaceDE w:val="0"/>
        <w:rPr>
          <w:color w:val="000000"/>
        </w:rPr>
      </w:pPr>
      <w:r>
        <w:rPr>
          <w:color w:val="000000"/>
        </w:rPr>
        <w:t>Vozidla i po provedení díla musí splňovat a dosahovat technických údajů uvedených v této ZD a jejích součástech</w:t>
      </w:r>
      <w:r w:rsidR="002C01D3">
        <w:rPr>
          <w:color w:val="000000"/>
        </w:rPr>
        <w:t xml:space="preserve">. </w:t>
      </w:r>
      <w:r w:rsidRPr="00CA709F">
        <w:t>Z</w:t>
      </w:r>
      <w:r>
        <w:t>adavatel požaduje na vozidlech provedení repasí</w:t>
      </w:r>
      <w:r w:rsidR="003C202A">
        <w:t xml:space="preserve"> vozidel v rozsahu podle příloh</w:t>
      </w:r>
      <w:r>
        <w:t xml:space="preserve"> č. 8</w:t>
      </w:r>
      <w:r w:rsidR="003C202A">
        <w:t>a) a č. 8b)</w:t>
      </w:r>
      <w:r>
        <w:t xml:space="preserve"> této ZD. Zároveň zadavatel požaduje, aby dodavatel po provedení vlastních prací na vozidle zajistil a provedl v souladu a dle platné legislativy kontrolu měření emisí a technickou kontrolu každého vozidla.</w:t>
      </w:r>
    </w:p>
    <w:p w:rsidR="004F5A09" w:rsidRDefault="004F5A09" w:rsidP="004F5A09"/>
    <w:p w:rsidR="004A2C35" w:rsidRDefault="004A2C35" w:rsidP="00415544">
      <w:pPr>
        <w:rPr>
          <w:color w:val="FF0000"/>
        </w:rPr>
      </w:pPr>
    </w:p>
    <w:p w:rsidR="00011ABE" w:rsidRPr="008D1894" w:rsidRDefault="00011ABE" w:rsidP="00415544">
      <w:pPr>
        <w:rPr>
          <w:color w:val="FF0000"/>
        </w:rPr>
      </w:pPr>
      <w:r>
        <w:rPr>
          <w:color w:val="FF0000"/>
        </w:rPr>
        <w:t xml:space="preserve"> </w:t>
      </w:r>
    </w:p>
    <w:p w:rsidR="001C4323" w:rsidRPr="001025F6" w:rsidRDefault="001C4323" w:rsidP="00B60CF0">
      <w:pPr>
        <w:pStyle w:val="Nadpis2"/>
      </w:pPr>
      <w:bookmarkStart w:id="12" w:name="_Toc330295000"/>
      <w:r>
        <w:t xml:space="preserve">Rozsah díla </w:t>
      </w:r>
      <w:bookmarkEnd w:id="12"/>
      <w:r w:rsidRPr="001025F6">
        <w:t xml:space="preserve"> </w:t>
      </w:r>
    </w:p>
    <w:p w:rsidR="001C4323" w:rsidRDefault="001C4323" w:rsidP="001C4323">
      <w:pPr>
        <w:autoSpaceDE w:val="0"/>
      </w:pPr>
    </w:p>
    <w:p w:rsidR="001C4323" w:rsidRDefault="001C4323" w:rsidP="001C4323">
      <w:pPr>
        <w:tabs>
          <w:tab w:val="left" w:pos="1560"/>
        </w:tabs>
      </w:pPr>
      <w:r>
        <w:t>Předmětem díla je v souladu s popisem uvedeným v bodu 2.1 této ZD oprava a úprava vozidel dle požadavků zad</w:t>
      </w:r>
      <w:r w:rsidR="0017271A">
        <w:t>avatele uvedených dále v přílohách</w:t>
      </w:r>
      <w:r>
        <w:t xml:space="preserve"> č. 8</w:t>
      </w:r>
      <w:r w:rsidR="00263634">
        <w:t>a) a č. 8</w:t>
      </w:r>
      <w:r w:rsidR="0017271A">
        <w:t>b</w:t>
      </w:r>
      <w:r w:rsidR="00263634">
        <w:t>)</w:t>
      </w:r>
      <w:r>
        <w:t xml:space="preserve"> této ZD.</w:t>
      </w:r>
    </w:p>
    <w:p w:rsidR="001C4323" w:rsidRDefault="001C4323" w:rsidP="001C4323">
      <w:pPr>
        <w:tabs>
          <w:tab w:val="left" w:pos="1560"/>
        </w:tabs>
      </w:pPr>
    </w:p>
    <w:p w:rsidR="001C4323" w:rsidRDefault="001C4323" w:rsidP="001C4323">
      <w:pPr>
        <w:tabs>
          <w:tab w:val="left" w:pos="1560"/>
        </w:tabs>
      </w:pPr>
      <w:r>
        <w:t xml:space="preserve">Vozidla po opravě a úpravě provedené dodavatelem na základě požadavků zadavatele musí splňovat veškeré náležitosti a podmínky stanovené platnými obecně závaznými předpisy českého právního řádu, jakož i technickými pravidly a sjednanými normami. Každé vozidlo po provedení úprav a oprav dodavatelem musí být způsobilé pro provoz na pozemních komunikacích ve smyslu platné legislativy českého právního řádu. </w:t>
      </w:r>
    </w:p>
    <w:p w:rsidR="001C4323" w:rsidRDefault="001C4323" w:rsidP="001C4323">
      <w:pPr>
        <w:tabs>
          <w:tab w:val="left" w:pos="1560"/>
        </w:tabs>
      </w:pPr>
    </w:p>
    <w:p w:rsidR="001C4323" w:rsidRDefault="001C4323" w:rsidP="00B60CF0">
      <w:pPr>
        <w:tabs>
          <w:tab w:val="left" w:pos="1560"/>
        </w:tabs>
      </w:pPr>
      <w:r>
        <w:lastRenderedPageBreak/>
        <w:t>Zadavatel požaduje provedení díla – opravu a úpravu vozidel ve stanoveném rozsahu, přičemž dodavatel provede i další nezbytné činnosti potřebné k provedení díla a</w:t>
      </w:r>
      <w:r w:rsidR="00757BB2">
        <w:t xml:space="preserve"> následně</w:t>
      </w:r>
      <w:r>
        <w:t xml:space="preserve"> provozuschopná a funkční vozidla předá zpět zadavateli včetně potřebné dokumentace.</w:t>
      </w:r>
    </w:p>
    <w:p w:rsidR="00B60CF0" w:rsidRDefault="00B60CF0" w:rsidP="00B60CF0">
      <w:pPr>
        <w:tabs>
          <w:tab w:val="left" w:pos="1560"/>
        </w:tabs>
      </w:pPr>
    </w:p>
    <w:p w:rsidR="001C4323" w:rsidRPr="001435AC" w:rsidRDefault="001C4323" w:rsidP="00B60CF0">
      <w:pPr>
        <w:pStyle w:val="Nadpis3"/>
        <w:rPr>
          <w:rFonts w:cs="Arial"/>
          <w:b w:val="0"/>
        </w:rPr>
      </w:pPr>
      <w:r w:rsidRPr="001435AC">
        <w:rPr>
          <w:rFonts w:cs="Arial"/>
        </w:rPr>
        <w:t>Požadavky na dokumentaci</w:t>
      </w:r>
    </w:p>
    <w:p w:rsidR="001C4323" w:rsidRDefault="001C4323" w:rsidP="001C4323">
      <w:pPr>
        <w:rPr>
          <w:bCs/>
        </w:rPr>
      </w:pPr>
      <w:r>
        <w:rPr>
          <w:bCs/>
        </w:rPr>
        <w:t>Dodavatel je povinen nejpozději při přejímce díla (</w:t>
      </w:r>
      <w:r w:rsidR="00B60CF0">
        <w:rPr>
          <w:bCs/>
        </w:rPr>
        <w:t>po repasi vozidel)</w:t>
      </w:r>
      <w:r>
        <w:rPr>
          <w:bCs/>
        </w:rPr>
        <w:t xml:space="preserve"> zpět zadavateli předat níže uvedenou dokumentaci nutnou k řádnému užívání předmětu díla zadavatelem, vše v českém jazyce:</w:t>
      </w:r>
    </w:p>
    <w:p w:rsidR="00B60CF0" w:rsidRDefault="00B60CF0" w:rsidP="001C4323">
      <w:pPr>
        <w:rPr>
          <w:bCs/>
        </w:rPr>
      </w:pPr>
    </w:p>
    <w:p w:rsidR="001C4323" w:rsidRDefault="001C4323" w:rsidP="001C4323">
      <w:pPr>
        <w:rPr>
          <w:color w:val="000000"/>
        </w:rPr>
      </w:pPr>
      <w:r>
        <w:rPr>
          <w:bCs/>
        </w:rPr>
        <w:t>Dodavatel nejpozději v den přejímky díla předá zadavateli</w:t>
      </w:r>
      <w:r w:rsidRPr="00E739A9">
        <w:rPr>
          <w:bCs/>
        </w:rPr>
        <w:t xml:space="preserve"> </w:t>
      </w:r>
      <w:r w:rsidRPr="00E739A9">
        <w:rPr>
          <w:color w:val="000000"/>
        </w:rPr>
        <w:t>veškeré doklady sjednané mezi stranami a dále plynoucí z obecně závazných právních a technických předpisů</w:t>
      </w:r>
      <w:r>
        <w:rPr>
          <w:color w:val="000000"/>
        </w:rPr>
        <w:t xml:space="preserve"> tak, a</w:t>
      </w:r>
      <w:r w:rsidR="00DA41D7">
        <w:rPr>
          <w:color w:val="000000"/>
        </w:rPr>
        <w:t xml:space="preserve">by bylo doloženo, že </w:t>
      </w:r>
      <w:r w:rsidR="00B60CF0">
        <w:rPr>
          <w:color w:val="000000"/>
        </w:rPr>
        <w:t>převzatá vozidla jsou plně způsobilá</w:t>
      </w:r>
      <w:r>
        <w:rPr>
          <w:color w:val="000000"/>
        </w:rPr>
        <w:t xml:space="preserve"> k provozu na </w:t>
      </w:r>
      <w:r w:rsidR="00B60CF0">
        <w:rPr>
          <w:color w:val="000000"/>
        </w:rPr>
        <w:t xml:space="preserve">pozemních komunikacích </w:t>
      </w:r>
      <w:r>
        <w:rPr>
          <w:color w:val="000000"/>
        </w:rPr>
        <w:t>na území České republiky při dosahování požadovaných parametrů. Jedná se</w:t>
      </w:r>
      <w:r w:rsidRPr="00E739A9">
        <w:rPr>
          <w:color w:val="000000"/>
        </w:rPr>
        <w:t xml:space="preserve"> </w:t>
      </w:r>
      <w:r w:rsidRPr="00BB7FFE">
        <w:rPr>
          <w:color w:val="000000"/>
        </w:rPr>
        <w:t>zejména</w:t>
      </w:r>
      <w:r>
        <w:rPr>
          <w:color w:val="000000"/>
        </w:rPr>
        <w:t xml:space="preserve"> o:</w:t>
      </w:r>
    </w:p>
    <w:p w:rsidR="00B60CF0" w:rsidRPr="00172FA0" w:rsidRDefault="00B60CF0" w:rsidP="00B60CF0">
      <w:pPr>
        <w:rPr>
          <w:b/>
        </w:rPr>
      </w:pPr>
    </w:p>
    <w:p w:rsidR="00B60CF0" w:rsidRPr="00EA1847" w:rsidRDefault="00B60CF0" w:rsidP="00B60CF0">
      <w:pPr>
        <w:pStyle w:val="Odstavecseseznamem"/>
        <w:numPr>
          <w:ilvl w:val="0"/>
          <w:numId w:val="32"/>
        </w:numPr>
        <w:rPr>
          <w:lang w:val="cs-CZ"/>
        </w:rPr>
      </w:pPr>
      <w:r w:rsidRPr="00EA1847">
        <w:rPr>
          <w:lang w:val="cs-CZ"/>
        </w:rPr>
        <w:t xml:space="preserve">prohlášení o shodě k použitým náhradním dílům ve smyslu § 13 odst. 2 zákona č. 22/1997 Sb., o technických požadavcích na výrobky a o změně a doplnění některých zákonů, v platném znění </w:t>
      </w:r>
    </w:p>
    <w:p w:rsidR="00B60CF0" w:rsidRPr="00172FA0" w:rsidRDefault="00B60CF0" w:rsidP="00B60CF0">
      <w:pPr>
        <w:pStyle w:val="Odstavec2"/>
        <w:numPr>
          <w:ilvl w:val="0"/>
          <w:numId w:val="32"/>
        </w:numPr>
        <w:spacing w:before="0"/>
        <w:rPr>
          <w:rFonts w:ascii="Arial" w:hAnsi="Arial" w:cs="Arial"/>
          <w:sz w:val="20"/>
          <w:szCs w:val="20"/>
        </w:rPr>
      </w:pPr>
      <w:r w:rsidRPr="00172FA0">
        <w:rPr>
          <w:rFonts w:ascii="Arial" w:hAnsi="Arial" w:cs="Arial"/>
          <w:sz w:val="20"/>
          <w:szCs w:val="20"/>
        </w:rPr>
        <w:t>atesty, záruční listy</w:t>
      </w:r>
      <w:r>
        <w:rPr>
          <w:rFonts w:ascii="Arial" w:hAnsi="Arial" w:cs="Arial"/>
          <w:sz w:val="20"/>
          <w:szCs w:val="20"/>
        </w:rPr>
        <w:t xml:space="preserve">, návody, bezpečnostní pokyny </w:t>
      </w:r>
      <w:r w:rsidRPr="00172FA0">
        <w:rPr>
          <w:rFonts w:ascii="Arial" w:hAnsi="Arial" w:cs="Arial"/>
          <w:sz w:val="20"/>
          <w:szCs w:val="20"/>
        </w:rPr>
        <w:t xml:space="preserve">a doklady o použitých </w:t>
      </w:r>
      <w:r>
        <w:rPr>
          <w:rFonts w:ascii="Arial" w:hAnsi="Arial" w:cs="Arial"/>
          <w:sz w:val="20"/>
          <w:szCs w:val="20"/>
        </w:rPr>
        <w:t xml:space="preserve">náhradních dílech (ND), popř. k dalším dílům a jiným hmotám a materiálům </w:t>
      </w:r>
      <w:r w:rsidRPr="00172FA0">
        <w:rPr>
          <w:rFonts w:ascii="Arial" w:hAnsi="Arial" w:cs="Arial"/>
          <w:sz w:val="20"/>
          <w:szCs w:val="20"/>
        </w:rPr>
        <w:t xml:space="preserve">použitým </w:t>
      </w:r>
      <w:r>
        <w:rPr>
          <w:rFonts w:ascii="Arial" w:hAnsi="Arial" w:cs="Arial"/>
          <w:sz w:val="20"/>
          <w:szCs w:val="20"/>
        </w:rPr>
        <w:t xml:space="preserve">dodavatelem </w:t>
      </w:r>
      <w:r w:rsidRPr="00172FA0">
        <w:rPr>
          <w:rFonts w:ascii="Arial" w:hAnsi="Arial" w:cs="Arial"/>
          <w:sz w:val="20"/>
          <w:szCs w:val="20"/>
        </w:rPr>
        <w:t>při realizaci díla</w:t>
      </w:r>
    </w:p>
    <w:p w:rsidR="00B60CF0" w:rsidRPr="00172FA0" w:rsidRDefault="00B60CF0" w:rsidP="00B60CF0">
      <w:pPr>
        <w:pStyle w:val="Odstavec2"/>
        <w:numPr>
          <w:ilvl w:val="0"/>
          <w:numId w:val="32"/>
        </w:numPr>
        <w:spacing w:before="0"/>
        <w:rPr>
          <w:rFonts w:ascii="Arial" w:hAnsi="Arial" w:cs="Arial"/>
          <w:sz w:val="20"/>
          <w:szCs w:val="20"/>
        </w:rPr>
      </w:pPr>
      <w:r w:rsidRPr="00172FA0">
        <w:rPr>
          <w:rFonts w:ascii="Arial" w:hAnsi="Arial" w:cs="Arial"/>
          <w:sz w:val="20"/>
          <w:szCs w:val="20"/>
        </w:rPr>
        <w:t xml:space="preserve">protokoly provedení technické kontroly (STK) a měření emisí (ME)  </w:t>
      </w:r>
    </w:p>
    <w:p w:rsidR="00B60CF0" w:rsidRDefault="00B60CF0" w:rsidP="00B60CF0">
      <w:pPr>
        <w:pStyle w:val="Odstavec2"/>
        <w:numPr>
          <w:ilvl w:val="0"/>
          <w:numId w:val="32"/>
        </w:numPr>
        <w:spacing w:before="0"/>
        <w:rPr>
          <w:rFonts w:ascii="Arial" w:hAnsi="Arial" w:cs="Arial"/>
          <w:sz w:val="20"/>
          <w:szCs w:val="20"/>
        </w:rPr>
      </w:pPr>
      <w:r w:rsidRPr="00172FA0">
        <w:rPr>
          <w:rFonts w:ascii="Arial" w:hAnsi="Arial" w:cs="Arial"/>
          <w:sz w:val="20"/>
          <w:szCs w:val="20"/>
        </w:rPr>
        <w:t xml:space="preserve">protokoly o provedených opravách, včetně výpisu vyměněných dílů s jejich výrobními čísly, pokud jsou jimi </w:t>
      </w:r>
      <w:r>
        <w:rPr>
          <w:rFonts w:ascii="Arial" w:hAnsi="Arial" w:cs="Arial"/>
          <w:sz w:val="20"/>
          <w:szCs w:val="20"/>
        </w:rPr>
        <w:t>konkrétní náhradní díly</w:t>
      </w:r>
      <w:r w:rsidRPr="00172FA0">
        <w:rPr>
          <w:rFonts w:ascii="Arial" w:hAnsi="Arial" w:cs="Arial"/>
          <w:sz w:val="20"/>
          <w:szCs w:val="20"/>
        </w:rPr>
        <w:t xml:space="preserve"> označeny</w:t>
      </w:r>
    </w:p>
    <w:p w:rsidR="00B60CF0" w:rsidRPr="00B60CF0" w:rsidRDefault="0046101E" w:rsidP="00B60CF0">
      <w:pPr>
        <w:pStyle w:val="Body"/>
        <w:numPr>
          <w:ilvl w:val="0"/>
          <w:numId w:val="32"/>
        </w:numPr>
        <w:spacing w:after="0"/>
      </w:pPr>
      <w:r>
        <w:t>technicko</w:t>
      </w:r>
      <w:r w:rsidR="00B60CF0">
        <w:t>bezpečnostní listy použitých nátěrových hmot</w:t>
      </w:r>
    </w:p>
    <w:p w:rsidR="00B60CF0" w:rsidRPr="00172FA0" w:rsidRDefault="00B60CF0" w:rsidP="00B60CF0">
      <w:pPr>
        <w:pStyle w:val="Odstavec2"/>
        <w:numPr>
          <w:ilvl w:val="0"/>
          <w:numId w:val="32"/>
        </w:numPr>
        <w:spacing w:before="0"/>
        <w:rPr>
          <w:rFonts w:ascii="Arial" w:hAnsi="Arial" w:cs="Arial"/>
          <w:sz w:val="20"/>
          <w:szCs w:val="20"/>
        </w:rPr>
      </w:pPr>
      <w:r>
        <w:rPr>
          <w:rFonts w:ascii="Arial" w:hAnsi="Arial" w:cs="Arial"/>
          <w:sz w:val="20"/>
          <w:szCs w:val="20"/>
        </w:rPr>
        <w:t xml:space="preserve">fotodokumentaci průběhu provádění repase vozidel, tj.: </w:t>
      </w:r>
    </w:p>
    <w:p w:rsidR="00B60CF0" w:rsidRDefault="00B60CF0" w:rsidP="00B60CF0">
      <w:pPr>
        <w:pStyle w:val="Odstavec2"/>
        <w:numPr>
          <w:ilvl w:val="0"/>
          <w:numId w:val="33"/>
        </w:numPr>
        <w:spacing w:before="0"/>
        <w:rPr>
          <w:rFonts w:ascii="Arial" w:hAnsi="Arial" w:cs="Arial"/>
          <w:sz w:val="20"/>
          <w:szCs w:val="20"/>
        </w:rPr>
      </w:pPr>
      <w:r>
        <w:rPr>
          <w:rFonts w:ascii="Arial" w:hAnsi="Arial" w:cs="Arial"/>
          <w:sz w:val="20"/>
          <w:szCs w:val="20"/>
        </w:rPr>
        <w:t>fotodokumentace stavu před zahájením prací na díle</w:t>
      </w:r>
    </w:p>
    <w:p w:rsidR="00B60CF0" w:rsidRPr="00172FA0" w:rsidRDefault="00B60CF0" w:rsidP="00B60CF0">
      <w:pPr>
        <w:pStyle w:val="Odstavec2"/>
        <w:numPr>
          <w:ilvl w:val="0"/>
          <w:numId w:val="33"/>
        </w:numPr>
        <w:spacing w:before="0"/>
        <w:rPr>
          <w:rFonts w:ascii="Arial" w:hAnsi="Arial" w:cs="Arial"/>
          <w:sz w:val="20"/>
          <w:szCs w:val="20"/>
        </w:rPr>
      </w:pPr>
      <w:r>
        <w:rPr>
          <w:rFonts w:ascii="Arial" w:hAnsi="Arial" w:cs="Arial"/>
          <w:sz w:val="20"/>
          <w:szCs w:val="20"/>
        </w:rPr>
        <w:t xml:space="preserve">fotodokumentace </w:t>
      </w:r>
      <w:r w:rsidRPr="00172FA0">
        <w:rPr>
          <w:rFonts w:ascii="Arial" w:hAnsi="Arial" w:cs="Arial"/>
          <w:sz w:val="20"/>
          <w:szCs w:val="20"/>
        </w:rPr>
        <w:t>demontáž</w:t>
      </w:r>
      <w:r>
        <w:rPr>
          <w:rFonts w:ascii="Arial" w:hAnsi="Arial" w:cs="Arial"/>
          <w:sz w:val="20"/>
          <w:szCs w:val="20"/>
        </w:rPr>
        <w:t>e</w:t>
      </w:r>
      <w:r w:rsidRPr="00172FA0">
        <w:rPr>
          <w:rFonts w:ascii="Arial" w:hAnsi="Arial" w:cs="Arial"/>
          <w:sz w:val="20"/>
          <w:szCs w:val="20"/>
        </w:rPr>
        <w:t xml:space="preserve"> starých dílů</w:t>
      </w:r>
    </w:p>
    <w:p w:rsidR="00B60CF0" w:rsidRPr="00172FA0" w:rsidRDefault="00B60CF0" w:rsidP="00B60CF0">
      <w:pPr>
        <w:pStyle w:val="Odstavec2"/>
        <w:numPr>
          <w:ilvl w:val="0"/>
          <w:numId w:val="33"/>
        </w:numPr>
        <w:spacing w:before="0"/>
        <w:rPr>
          <w:rFonts w:ascii="Arial" w:hAnsi="Arial" w:cs="Arial"/>
          <w:sz w:val="20"/>
          <w:szCs w:val="20"/>
        </w:rPr>
      </w:pPr>
      <w:r>
        <w:rPr>
          <w:rFonts w:ascii="Arial" w:hAnsi="Arial" w:cs="Arial"/>
          <w:sz w:val="20"/>
          <w:szCs w:val="20"/>
        </w:rPr>
        <w:t xml:space="preserve">fotodokumentace </w:t>
      </w:r>
      <w:r w:rsidRPr="00172FA0">
        <w:rPr>
          <w:rFonts w:ascii="Arial" w:hAnsi="Arial" w:cs="Arial"/>
          <w:sz w:val="20"/>
          <w:szCs w:val="20"/>
        </w:rPr>
        <w:t>montáž</w:t>
      </w:r>
      <w:r>
        <w:rPr>
          <w:rFonts w:ascii="Arial" w:hAnsi="Arial" w:cs="Arial"/>
          <w:sz w:val="20"/>
          <w:szCs w:val="20"/>
        </w:rPr>
        <w:t>e</w:t>
      </w:r>
      <w:r w:rsidRPr="00172FA0">
        <w:rPr>
          <w:rFonts w:ascii="Arial" w:hAnsi="Arial" w:cs="Arial"/>
          <w:sz w:val="20"/>
          <w:szCs w:val="20"/>
        </w:rPr>
        <w:t xml:space="preserve"> nových dílů</w:t>
      </w:r>
    </w:p>
    <w:p w:rsidR="00B60CF0" w:rsidRPr="00172FA0" w:rsidRDefault="00B60CF0" w:rsidP="00B60CF0">
      <w:pPr>
        <w:pStyle w:val="Odstavec2"/>
        <w:numPr>
          <w:ilvl w:val="0"/>
          <w:numId w:val="33"/>
        </w:numPr>
        <w:spacing w:before="0"/>
        <w:rPr>
          <w:rFonts w:ascii="Arial" w:hAnsi="Arial" w:cs="Arial"/>
          <w:sz w:val="20"/>
          <w:szCs w:val="20"/>
        </w:rPr>
      </w:pPr>
      <w:r>
        <w:rPr>
          <w:rFonts w:ascii="Arial" w:hAnsi="Arial" w:cs="Arial"/>
          <w:sz w:val="20"/>
          <w:szCs w:val="20"/>
        </w:rPr>
        <w:t>fotodokumentace konečného</w:t>
      </w:r>
      <w:r w:rsidRPr="00172FA0">
        <w:rPr>
          <w:rFonts w:ascii="Arial" w:hAnsi="Arial" w:cs="Arial"/>
          <w:sz w:val="20"/>
          <w:szCs w:val="20"/>
        </w:rPr>
        <w:t xml:space="preserve"> stav</w:t>
      </w:r>
      <w:r>
        <w:rPr>
          <w:rFonts w:ascii="Arial" w:hAnsi="Arial" w:cs="Arial"/>
          <w:sz w:val="20"/>
          <w:szCs w:val="20"/>
        </w:rPr>
        <w:t>u</w:t>
      </w:r>
      <w:r w:rsidRPr="00172FA0">
        <w:rPr>
          <w:rFonts w:ascii="Arial" w:hAnsi="Arial" w:cs="Arial"/>
          <w:sz w:val="20"/>
          <w:szCs w:val="20"/>
        </w:rPr>
        <w:t xml:space="preserve"> po </w:t>
      </w:r>
      <w:r>
        <w:rPr>
          <w:rFonts w:ascii="Arial" w:hAnsi="Arial" w:cs="Arial"/>
          <w:sz w:val="20"/>
          <w:szCs w:val="20"/>
        </w:rPr>
        <w:t>provedení požadovaných činností v rámci tzv. repase vozidel</w:t>
      </w:r>
    </w:p>
    <w:p w:rsidR="00B60CF0" w:rsidRPr="00172FA0" w:rsidRDefault="00B60CF0" w:rsidP="00B60CF0">
      <w:pPr>
        <w:pStyle w:val="Odstavec2"/>
        <w:numPr>
          <w:ilvl w:val="0"/>
          <w:numId w:val="32"/>
        </w:numPr>
        <w:spacing w:before="0"/>
        <w:rPr>
          <w:rFonts w:ascii="Arial" w:hAnsi="Arial" w:cs="Arial"/>
          <w:sz w:val="20"/>
          <w:szCs w:val="20"/>
        </w:rPr>
      </w:pPr>
      <w:r>
        <w:rPr>
          <w:rFonts w:ascii="Arial" w:hAnsi="Arial" w:cs="Arial"/>
          <w:sz w:val="20"/>
          <w:szCs w:val="20"/>
        </w:rPr>
        <w:t>prohlášení</w:t>
      </w:r>
      <w:r w:rsidRPr="00172FA0">
        <w:rPr>
          <w:rFonts w:ascii="Arial" w:hAnsi="Arial" w:cs="Arial"/>
          <w:sz w:val="20"/>
          <w:szCs w:val="20"/>
        </w:rPr>
        <w:t xml:space="preserve"> o ekologické likvidaci vymontovaných dílů, materiálů a veškerých odpadů, vzniklých prováděním a při provádění díla</w:t>
      </w:r>
    </w:p>
    <w:p w:rsidR="00B60CF0" w:rsidRPr="00B60CF0" w:rsidRDefault="00B60CF0" w:rsidP="00B60CF0">
      <w:pPr>
        <w:pStyle w:val="Odstavec2"/>
        <w:numPr>
          <w:ilvl w:val="0"/>
          <w:numId w:val="32"/>
        </w:numPr>
        <w:spacing w:before="0"/>
        <w:rPr>
          <w:rFonts w:ascii="Arial" w:hAnsi="Arial" w:cs="Arial"/>
          <w:sz w:val="20"/>
          <w:szCs w:val="20"/>
        </w:rPr>
      </w:pPr>
      <w:r w:rsidRPr="00172FA0">
        <w:rPr>
          <w:rFonts w:ascii="Arial" w:hAnsi="Arial" w:cs="Arial"/>
          <w:sz w:val="20"/>
          <w:szCs w:val="20"/>
        </w:rPr>
        <w:t xml:space="preserve">předávací protokol vozidla s uvedenými </w:t>
      </w:r>
      <w:r>
        <w:rPr>
          <w:rFonts w:ascii="Arial" w:hAnsi="Arial" w:cs="Arial"/>
          <w:sz w:val="20"/>
          <w:szCs w:val="20"/>
        </w:rPr>
        <w:t>R</w:t>
      </w:r>
      <w:r w:rsidRPr="00172FA0">
        <w:rPr>
          <w:rFonts w:ascii="Arial" w:hAnsi="Arial" w:cs="Arial"/>
          <w:sz w:val="20"/>
          <w:szCs w:val="20"/>
        </w:rPr>
        <w:t>Z, č. VIN a č. motoru vozidla včetně soupisu dokladů</w:t>
      </w:r>
    </w:p>
    <w:p w:rsidR="001C4323" w:rsidRPr="00DA41D7" w:rsidRDefault="001C4323" w:rsidP="00DA41D7">
      <w:pPr>
        <w:rPr>
          <w:lang w:eastAsia="x-none"/>
        </w:rPr>
      </w:pPr>
    </w:p>
    <w:p w:rsidR="00011ABE" w:rsidRPr="00011ABE" w:rsidRDefault="00172FA0" w:rsidP="00011ABE">
      <w:pPr>
        <w:pStyle w:val="Nadpis2"/>
        <w:rPr>
          <w:lang w:val="cs-CZ"/>
        </w:rPr>
      </w:pPr>
      <w:r>
        <w:rPr>
          <w:lang w:val="cs-CZ"/>
        </w:rPr>
        <w:t>TEC</w:t>
      </w:r>
      <w:r w:rsidR="00434EC0">
        <w:rPr>
          <w:lang w:val="cs-CZ"/>
        </w:rPr>
        <w:t xml:space="preserve">HNICKě PODMÍNKY realizace </w:t>
      </w:r>
      <w:r>
        <w:rPr>
          <w:lang w:val="cs-CZ"/>
        </w:rPr>
        <w:t>zakázky</w:t>
      </w:r>
    </w:p>
    <w:p w:rsidR="00011ABE" w:rsidRDefault="00011ABE" w:rsidP="00415544">
      <w:pPr>
        <w:rPr>
          <w:color w:val="FF0000"/>
        </w:rPr>
      </w:pPr>
    </w:p>
    <w:p w:rsidR="00C32AEB" w:rsidRDefault="00C32AEB" w:rsidP="00C32AEB">
      <w:r w:rsidRPr="00656832">
        <w:t>Dílo bude splňovat kvalitativní požadavky definované platnými normami ČSN či EN v případě, že příslušné české normy neexistují, doporučené normy ČSN a jejich ustanovení se pro realizaci díla považují za normy závazné.</w:t>
      </w:r>
    </w:p>
    <w:p w:rsidR="00C32AEB" w:rsidRDefault="00C32AEB" w:rsidP="00C32AEB"/>
    <w:p w:rsidR="00C32AEB" w:rsidRDefault="00C32AEB" w:rsidP="00C32AEB">
      <w:r>
        <w:t xml:space="preserve">Dodavatel je povinen v případě opravy a výměny určených dílů, </w:t>
      </w:r>
      <w:r w:rsidR="00DB2BEC">
        <w:t xml:space="preserve">náhradních dílů </w:t>
      </w:r>
      <w:r>
        <w:t xml:space="preserve">a jiných součástí vozidla používat pouze nové a nepoužité materiály, komponenty, </w:t>
      </w:r>
      <w:r w:rsidR="00DB2BEC">
        <w:t xml:space="preserve">náhradní díly </w:t>
      </w:r>
      <w:proofErr w:type="gramStart"/>
      <w:r>
        <w:t>apod.</w:t>
      </w:r>
      <w:r w:rsidR="0062790A">
        <w:t>.</w:t>
      </w:r>
      <w:proofErr w:type="gramEnd"/>
    </w:p>
    <w:p w:rsidR="00C32AEB" w:rsidRDefault="00C32AEB" w:rsidP="00C32AEB"/>
    <w:p w:rsidR="00C32AEB" w:rsidRDefault="00C32AEB" w:rsidP="00C32AEB">
      <w:r>
        <w:t>V</w:t>
      </w:r>
      <w:r w:rsidRPr="00EA1847">
        <w:t>eškeré ND, výrobky, komponenty a jiné materiály</w:t>
      </w:r>
      <w:r>
        <w:t>,</w:t>
      </w:r>
      <w:r w:rsidRPr="00EA1847">
        <w:t xml:space="preserve"> užité dodavatelem </w:t>
      </w:r>
      <w:r>
        <w:t>v rámci realizace díla, budou nové, nepoužité, kvality</w:t>
      </w:r>
      <w:r w:rsidRPr="00EA1847">
        <w:t xml:space="preserve"> nejvyšší jakosti a musí odpovídat podmínkám a požadavkům stanoveným obecně závaznými právními předpisy, technickými předpisy, normami a pravidly užívanými v České republice.</w:t>
      </w:r>
      <w:r>
        <w:t xml:space="preserve"> Na podvozek TATRA a na požární čerpadlo, není-li dále stanoveno jinak, musí být dodavatelem použity výhradně originální náhradní díly výrobce, což je dodavatel povinen zadavateli prokázat.</w:t>
      </w:r>
    </w:p>
    <w:p w:rsidR="00C32AEB" w:rsidRPr="00656832" w:rsidRDefault="00C32AEB" w:rsidP="00C32AEB"/>
    <w:p w:rsidR="00F43EF2" w:rsidRDefault="00C32AEB" w:rsidP="00C32AEB">
      <w:r>
        <w:t>Veškerá plnění dodavatele</w:t>
      </w:r>
      <w:r w:rsidRPr="00656832">
        <w:t xml:space="preserve"> musí odpovídat požadavkům stanoveným právními a technickými předpisy,</w:t>
      </w:r>
      <w:r>
        <w:t xml:space="preserve"> technickými normami a pravidly a požadavkům zadavatele. Všechny</w:t>
      </w:r>
      <w:r w:rsidRPr="00391158">
        <w:t xml:space="preserve"> položky repase, které budou prováděny </w:t>
      </w:r>
      <w:r>
        <w:t xml:space="preserve">dodavatelem </w:t>
      </w:r>
      <w:r w:rsidRPr="00391158">
        <w:t>na podvozku, motoru a kabině vozidla</w:t>
      </w:r>
      <w:r>
        <w:t>, a</w:t>
      </w:r>
      <w:r w:rsidRPr="00391158">
        <w:t xml:space="preserve"> všechny jednotlivé činnosti dodavatele musí splňovat </w:t>
      </w:r>
      <w:r>
        <w:t xml:space="preserve">rovněž </w:t>
      </w:r>
      <w:r w:rsidRPr="00391158">
        <w:t>požadavky na opravu podle požadavků technických norem společnosti TATRA, a.s. se sídlem Kopřivnice, areál Tatry 1450/1, PSČ 74221 (t.</w:t>
      </w:r>
      <w:r>
        <w:t xml:space="preserve"> </w:t>
      </w:r>
      <w:r w:rsidRPr="00391158">
        <w:t>č. v konkursu a v úpadku), a požadavky pro specifikaci oprav silnič</w:t>
      </w:r>
      <w:r w:rsidR="00F43EF2">
        <w:t xml:space="preserve">ních vozidel dle ČSN 30 0033. </w:t>
      </w:r>
    </w:p>
    <w:p w:rsidR="00F43EF2" w:rsidRDefault="00F43EF2" w:rsidP="00C32AEB"/>
    <w:p w:rsidR="00C32AEB" w:rsidRDefault="00C32AEB" w:rsidP="00C32AEB">
      <w:r>
        <w:t xml:space="preserve">Zadavatel požaduje, aby dílo bylo prováděno dodavatelem, který je </w:t>
      </w:r>
      <w:r w:rsidRPr="00391158">
        <w:t>autorizovaný</w:t>
      </w:r>
      <w:r>
        <w:t>m</w:t>
      </w:r>
      <w:r w:rsidRPr="00391158">
        <w:t xml:space="preserve"> servis</w:t>
      </w:r>
      <w:r>
        <w:t>em společnosti „</w:t>
      </w:r>
      <w:r w:rsidRPr="00391158">
        <w:t>TATRA</w:t>
      </w:r>
      <w:r>
        <w:t xml:space="preserve">“, a v této souvislosti zadavatel zároveň požaduje, aby dodavatel používal pro provádění repase vozidel vždy originální nové náhradní díly. </w:t>
      </w:r>
    </w:p>
    <w:p w:rsidR="00C32AEB" w:rsidRDefault="00C32AEB" w:rsidP="00C32AEB"/>
    <w:p w:rsidR="009B3438" w:rsidRDefault="00C32AEB" w:rsidP="00F43EF2">
      <w:r w:rsidRPr="00F8489E">
        <w:t xml:space="preserve">Dílo bude provedeno při dodržení všech postupů oprav a montáží určených výrobcem </w:t>
      </w:r>
      <w:r w:rsidR="009B3438">
        <w:t>vozidla</w:t>
      </w:r>
      <w:r w:rsidRPr="00F8489E">
        <w:t xml:space="preserve">, </w:t>
      </w:r>
      <w:r>
        <w:t xml:space="preserve">resp. výrobcem nebo dodavatelem </w:t>
      </w:r>
      <w:r w:rsidR="009B3438">
        <w:t xml:space="preserve">náhradních </w:t>
      </w:r>
      <w:r w:rsidRPr="00F8489E">
        <w:t xml:space="preserve">dílů </w:t>
      </w:r>
      <w:r>
        <w:t>pro</w:t>
      </w:r>
      <w:r w:rsidRPr="00F8489E">
        <w:t xml:space="preserve"> realizaci </w:t>
      </w:r>
      <w:r>
        <w:t>d</w:t>
      </w:r>
      <w:r w:rsidRPr="00F8489E">
        <w:t>íla.</w:t>
      </w:r>
      <w:r w:rsidR="009B3438">
        <w:t xml:space="preserve"> Zadavatel pro zachování podoby vozidla a s ohledem na související náklady na servisní činnosti v průběhu životnosti vozidla požaduje, aby dodavatel pro realizaci díla užíval pouze nové, nepoužité a originální náhradní díly, pokud není</w:t>
      </w:r>
      <w:r w:rsidR="003C202A">
        <w:t xml:space="preserve"> pro určité komponenty v přílohách</w:t>
      </w:r>
      <w:r w:rsidR="009B3438">
        <w:t xml:space="preserve"> č. 8</w:t>
      </w:r>
      <w:r w:rsidR="003C202A">
        <w:t>a) a č. 8b)</w:t>
      </w:r>
      <w:r w:rsidR="009B3438">
        <w:t xml:space="preserve"> ZD výslovně stanovena výjimka.</w:t>
      </w:r>
    </w:p>
    <w:p w:rsidR="009B3438" w:rsidRDefault="009B3438" w:rsidP="00C32AEB"/>
    <w:p w:rsidR="009B3438" w:rsidRDefault="00C32AEB" w:rsidP="00C32AEB">
      <w:r>
        <w:t xml:space="preserve">Dodavatel předloží již jako součást své nabídky </w:t>
      </w:r>
      <w:r w:rsidR="0062790A">
        <w:t xml:space="preserve">časový harmonogram plnění (dále </w:t>
      </w:r>
      <w:r w:rsidR="00871380">
        <w:t xml:space="preserve">též </w:t>
      </w:r>
      <w:r w:rsidR="0062790A">
        <w:t>jen „HMG“) a seznam</w:t>
      </w:r>
      <w:r w:rsidR="00983C2A">
        <w:t xml:space="preserve"> subdodavatelů</w:t>
      </w:r>
      <w:r>
        <w:t>, jež</w:t>
      </w:r>
      <w:r w:rsidR="0062790A">
        <w:t xml:space="preserve"> využije pro plnění díla, které se stanou</w:t>
      </w:r>
      <w:r w:rsidR="003D0953">
        <w:t xml:space="preserve"> jakožto součást</w:t>
      </w:r>
      <w:r w:rsidR="0062790A">
        <w:t>i</w:t>
      </w:r>
      <w:r w:rsidR="003D0953">
        <w:t xml:space="preserve"> nabídky </w:t>
      </w:r>
      <w:r w:rsidR="0062790A">
        <w:t xml:space="preserve">i </w:t>
      </w:r>
      <w:r>
        <w:t>součástí smlouvy o dílo</w:t>
      </w:r>
      <w:r w:rsidR="0062790A">
        <w:t>,</w:t>
      </w:r>
      <w:r>
        <w:t xml:space="preserve"> uzavřené s vybraným dodavatelem</w:t>
      </w:r>
      <w:r w:rsidR="0062790A">
        <w:t xml:space="preserve">. HMG bude zahrnovat konkrétní kroky dodavatele v rámci realizace díla v souladu s požadavky zadavatele vyplývajícím z této ZD. Předložený HMG musí zajišťovat splnění díla ve stanovené lhůtě. </w:t>
      </w:r>
    </w:p>
    <w:p w:rsidR="009B3438" w:rsidRDefault="009B3438" w:rsidP="00C32AEB"/>
    <w:p w:rsidR="00C32AEB" w:rsidRDefault="00C32AEB" w:rsidP="00C32AEB">
      <w:r w:rsidRPr="00D17563">
        <w:t>Veškerou dokumentaci díla (prováděcí, výrobní a dílenská dokumentace, technologické a pracovní předpisy a postupy, výpočty, technologické postupy a jiné doklady nutné k provedení díla) zpracovanou dodavatelem je dodavatel povinen předložit ke schválení zadavateli a zadavateli předat.</w:t>
      </w:r>
    </w:p>
    <w:p w:rsidR="00AF040C" w:rsidRDefault="00AF040C" w:rsidP="00C32AEB"/>
    <w:p w:rsidR="00C32AEB" w:rsidRDefault="00C32AEB" w:rsidP="00C32AEB">
      <w:r>
        <w:t>Dodavatel je povinen v rámci své nabídky předložit technologické listy nabízených materiálů, zařízení atd. pro kontrolu zadavatele, zda nabízené technické řešení splňuje požadavky zadavatele uvedené v této zadávací dokumentaci a jejích nedílných součástech, jakož i v dokumentech, na které tato ZD odkazuje.</w:t>
      </w:r>
    </w:p>
    <w:p w:rsidR="00316685" w:rsidRDefault="00316685" w:rsidP="00C32AEB"/>
    <w:p w:rsidR="00C32AEB" w:rsidRDefault="00C32AEB" w:rsidP="00C32AEB">
      <w:r w:rsidRPr="0034635E">
        <w:t>Dodavatel je povinen provést dílo bez vad</w:t>
      </w:r>
      <w:r>
        <w:t xml:space="preserve">, řádně a včas a dodavatel </w:t>
      </w:r>
      <w:r w:rsidRPr="0034635E">
        <w:t>zodpovídá za to, že dílo bude prováděno pracovníky s příslušnou odbornou znalostí a odbornou způsobilostí k požadovaným výkonům a řádně vybavenými ochrannými pomůckami</w:t>
      </w:r>
      <w:r>
        <w:t>.</w:t>
      </w:r>
    </w:p>
    <w:p w:rsidR="00316685" w:rsidRDefault="00316685" w:rsidP="00C32AEB"/>
    <w:p w:rsidR="00C32AEB" w:rsidRDefault="00C32AEB" w:rsidP="00C32AEB">
      <w:r>
        <w:t>Dodavatel je povinen vypracovat a zajistit pro zadavatele veškerou nezbytnou dokumentaci a doklady nezbytné k užívání díla.</w:t>
      </w:r>
    </w:p>
    <w:p w:rsidR="009415BD" w:rsidRDefault="009415BD" w:rsidP="009415BD"/>
    <w:p w:rsidR="00F553D1" w:rsidRPr="009415BD" w:rsidRDefault="00F553D1" w:rsidP="009415BD">
      <w:r w:rsidRPr="009415BD">
        <w:t>Zadavatel v souvislosti s pořizováním dokumentace</w:t>
      </w:r>
      <w:r w:rsidR="009415BD">
        <w:t>,</w:t>
      </w:r>
      <w:r w:rsidRPr="009415BD">
        <w:t xml:space="preserve"> nezbytné k užívání díla a sjednané mezi stranami požaduje, aby dodavatel zadavateli rovněž předal fotodokumentace postupu prací</w:t>
      </w:r>
      <w:r w:rsidR="009415BD">
        <w:t>,</w:t>
      </w:r>
      <w:r w:rsidRPr="009415BD">
        <w:t xml:space="preserve"> rozhodných pro realizaci díla, kterou bude dodavatel průběžně pořizovat podle potřeby zasílat zadavateli průběžně během provádění díla. Zároveň je dodavatel povinen předat nejpozději při přejímce díla zadavateli</w:t>
      </w:r>
      <w:r w:rsidR="009415BD">
        <w:t xml:space="preserve"> kompletní fotodokumentaci, a to v elektronické </w:t>
      </w:r>
      <w:r w:rsidRPr="009415BD">
        <w:t>formě</w:t>
      </w:r>
      <w:r w:rsidR="009415BD">
        <w:t xml:space="preserve"> </w:t>
      </w:r>
      <w:r w:rsidRPr="009415BD">
        <w:t xml:space="preserve">na CD, DVD nebo </w:t>
      </w:r>
      <w:proofErr w:type="spellStart"/>
      <w:r w:rsidRPr="009415BD">
        <w:t>flash</w:t>
      </w:r>
      <w:proofErr w:type="spellEnd"/>
      <w:r w:rsidRPr="009415BD">
        <w:t>-disku.</w:t>
      </w:r>
    </w:p>
    <w:p w:rsidR="00E96525" w:rsidRDefault="00E96525" w:rsidP="00E96525"/>
    <w:p w:rsidR="00E96525" w:rsidRDefault="00E96525" w:rsidP="00C32AEB">
      <w:r>
        <w:t>Dodavatel je povinen zajistit a provést u každého vozidla po dokončení oprav a úprav vozidla provedení</w:t>
      </w:r>
      <w:r w:rsidRPr="00F12B53">
        <w:t xml:space="preserve"> </w:t>
      </w:r>
      <w:r>
        <w:t>měření emisí na stanici měření emisí (dále jen „ME“) a rovněž technickou prohlídku na Stanici technické kontroly (dále jen „</w:t>
      </w:r>
      <w:r w:rsidRPr="00F12B53">
        <w:t>STK</w:t>
      </w:r>
      <w:r>
        <w:t>“), a to s výsledkem bez závad. Dodavatel rovněž provede vyzkoušení a revizi čerpadla účelové nástavby, kterou doloží zkušebním protokolem o výkonu čerpadla.</w:t>
      </w:r>
    </w:p>
    <w:p w:rsidR="009415BD" w:rsidRDefault="009415BD" w:rsidP="009415BD"/>
    <w:p w:rsidR="001C60EC" w:rsidRPr="009415BD" w:rsidRDefault="00E96525" w:rsidP="009415BD">
      <w:r w:rsidRPr="009415BD">
        <w:t>Provedení STK a ME bude zajištěno u autorizovaných provozovatelů Stanic technické kontroly a Stanic měření emisí, tj. u subjektů, jež mají k této činnosti příslušná oprávnění v souladu s platnými obecně závaznými předpisy.</w:t>
      </w:r>
    </w:p>
    <w:p w:rsidR="00E96525" w:rsidRPr="005274FB" w:rsidRDefault="00E96525" w:rsidP="009415BD">
      <w:pPr>
        <w:pStyle w:val="Odstavecseseznamem"/>
        <w:rPr>
          <w:lang w:val="cs-CZ"/>
        </w:rPr>
      </w:pPr>
    </w:p>
    <w:p w:rsidR="00C32AEB" w:rsidRDefault="00C32AEB" w:rsidP="00C32AEB">
      <w:r>
        <w:t xml:space="preserve">V rámci provádění díla dodavatelem v provozovně dodavatele si zadavatel vyhrazuje právo kontroly dodavatele v místě plnění </w:t>
      </w:r>
      <w:r w:rsidRPr="008A6998">
        <w:t>za účelem prověření rozpracovanosti díla a provedení kontroly stavu odvedených prací a dodávek</w:t>
      </w:r>
      <w:r>
        <w:t xml:space="preserve"> dodavatelem.</w:t>
      </w:r>
      <w:r w:rsidR="00871380">
        <w:t xml:space="preserve"> </w:t>
      </w:r>
      <w:r w:rsidRPr="008A6998">
        <w:t>Zadavatel</w:t>
      </w:r>
      <w:r>
        <w:t xml:space="preserve"> si dále vyhrazuje právo provést namátkové kontroly dodavatele v místě plnění </w:t>
      </w:r>
      <w:r w:rsidRPr="008A6998">
        <w:t>za účelem prověření rozpracovanosti díla a provedení kontroly stavu odvedených prací a dodávek</w:t>
      </w:r>
      <w:r>
        <w:t xml:space="preserve"> dodavatelem, přičemž tento požadavek zadavatel vždy vz</w:t>
      </w:r>
      <w:r w:rsidR="00871380">
        <w:t xml:space="preserve">nese na dodavatele s předstihem </w:t>
      </w:r>
      <w:r>
        <w:t>před uskutečněním návštěvy – provedení kontroly.</w:t>
      </w:r>
    </w:p>
    <w:p w:rsidR="00E96525" w:rsidRDefault="00E96525" w:rsidP="00C32AEB"/>
    <w:p w:rsidR="00C32AEB" w:rsidRDefault="00C32AEB" w:rsidP="00C32AEB">
      <w:r>
        <w:t xml:space="preserve">Dodavatel </w:t>
      </w:r>
      <w:r w:rsidRPr="002D6563">
        <w:t xml:space="preserve">je povinen dodržovat veškeré platné právní předpisy </w:t>
      </w:r>
      <w:r>
        <w:t>a příp. vnitřní předpisy zadavatele, se kterými byl dodavatel seznámen a jež se vztahují k realizaci díla dodavatelem.</w:t>
      </w:r>
    </w:p>
    <w:p w:rsidR="00E96525" w:rsidRDefault="00E96525" w:rsidP="00C32AEB"/>
    <w:p w:rsidR="00E96525" w:rsidRDefault="00C32AEB" w:rsidP="00C32AEB">
      <w:r w:rsidRPr="002D6563">
        <w:t xml:space="preserve">Dodavatel garantuje a </w:t>
      </w:r>
      <w:r>
        <w:t xml:space="preserve">zadavateli </w:t>
      </w:r>
      <w:r w:rsidRPr="002D6563">
        <w:t xml:space="preserve">doloží ekologickou konečnou </w:t>
      </w:r>
      <w:r>
        <w:t>likvidaci vymontovaných dílů a všech odpadů vzniklých při realizaci díla. Náklady na ekologickou likvidaci odpadu jsou zahrnu</w:t>
      </w:r>
      <w:r w:rsidR="003C202A">
        <w:t>ty v nabídkové ceně dodavatele.</w:t>
      </w:r>
      <w:r w:rsidR="00E96525">
        <w:t xml:space="preserve"> </w:t>
      </w:r>
      <w:r w:rsidR="00E96525" w:rsidRPr="006D6C98">
        <w:t>Zadavatel si vyhrazuje právo si některé smluvně definované vymontované díly ponechat</w:t>
      </w:r>
      <w:r w:rsidR="00E96525">
        <w:t>. Tyto díly zadavatel dodavateli specifikuje písemně v průběhu provádění prací dodavatele.</w:t>
      </w:r>
    </w:p>
    <w:p w:rsidR="00E96525" w:rsidRPr="002D6563" w:rsidRDefault="00E96525" w:rsidP="00C32AEB"/>
    <w:p w:rsidR="00C32AEB" w:rsidRDefault="00C32AEB" w:rsidP="00C32AEB">
      <w:r w:rsidRPr="002D6563">
        <w:lastRenderedPageBreak/>
        <w:t xml:space="preserve">Nebezpečí škody na </w:t>
      </w:r>
      <w:r>
        <w:t>věci, která je předmětem d</w:t>
      </w:r>
      <w:r w:rsidRPr="002D6563">
        <w:t>íla (</w:t>
      </w:r>
      <w:r w:rsidR="00E96525">
        <w:t>vozidla</w:t>
      </w:r>
      <w:r w:rsidRPr="002D6563">
        <w:t xml:space="preserve">) a na provedeném </w:t>
      </w:r>
      <w:r>
        <w:t>d</w:t>
      </w:r>
      <w:r w:rsidRPr="002D6563">
        <w:t xml:space="preserve">íle nese do řádného protokolárního předání a převzetí </w:t>
      </w:r>
      <w:r w:rsidR="00E96525">
        <w:t>vozidel</w:t>
      </w:r>
      <w:r w:rsidRPr="002D6563">
        <w:t xml:space="preserve"> zadavatelem dodavatel.</w:t>
      </w:r>
      <w:r>
        <w:t xml:space="preserve"> Dodavatel je rovněž povinen po dobu realizace díla </w:t>
      </w:r>
      <w:r w:rsidRPr="00216448">
        <w:t xml:space="preserve">platně </w:t>
      </w:r>
      <w:r>
        <w:rPr>
          <w:iCs/>
        </w:rPr>
        <w:t>uzavřít a udržovat</w:t>
      </w:r>
      <w:r w:rsidRPr="00216448">
        <w:rPr>
          <w:iCs/>
        </w:rPr>
        <w:t xml:space="preserve"> pojištění</w:t>
      </w:r>
      <w:r>
        <w:rPr>
          <w:iCs/>
        </w:rPr>
        <w:t xml:space="preserve"> dodavatele </w:t>
      </w:r>
      <w:r w:rsidRPr="004F262E">
        <w:t>pro případ odpovědnosti za škodu způsobenou třetí osobě vzniklou v souvislosti s výkonem jeho podnikatelské činnosti s pojis</w:t>
      </w:r>
      <w:r w:rsidR="00E96525">
        <w:t>tným plněním ve výši min. 5</w:t>
      </w:r>
      <w:r w:rsidRPr="004F262E">
        <w:t>.000.000</w:t>
      </w:r>
      <w:r>
        <w:t xml:space="preserve">,- Kč a </w:t>
      </w:r>
      <w:r w:rsidRPr="004F262E">
        <w:t>pro případ odpovědnosti za škodu na</w:t>
      </w:r>
      <w:r>
        <w:t xml:space="preserve"> cizím </w:t>
      </w:r>
      <w:r w:rsidRPr="004F262E">
        <w:t xml:space="preserve">majetku </w:t>
      </w:r>
      <w:r>
        <w:t xml:space="preserve">převzatém k úpravě </w:t>
      </w:r>
      <w:r w:rsidRPr="004F262E">
        <w:t>s poji</w:t>
      </w:r>
      <w:r w:rsidR="00E96525">
        <w:t>stným plněním ve výši min. 5</w:t>
      </w:r>
      <w:r w:rsidRPr="004F262E">
        <w:t>.000.000,- Kč.</w:t>
      </w:r>
    </w:p>
    <w:p w:rsidR="00E96525" w:rsidRDefault="00E96525" w:rsidP="00C32AEB"/>
    <w:p w:rsidR="00C32AEB" w:rsidRDefault="00C32AEB" w:rsidP="00C32AEB">
      <w:r>
        <w:t>Zadavatel požaduje záruku za jakost: dílo jako celek v délce 24 měsíců</w:t>
      </w:r>
      <w:r w:rsidR="00872BAA">
        <w:t xml:space="preserve"> ode dne podpisu předávacího protokolu. </w:t>
      </w:r>
      <w:r>
        <w:t xml:space="preserve"> </w:t>
      </w:r>
    </w:p>
    <w:p w:rsidR="009415BD" w:rsidRDefault="009415BD" w:rsidP="009415BD"/>
    <w:p w:rsidR="00C32AEB" w:rsidRPr="00FE5346" w:rsidRDefault="00C32AEB" w:rsidP="009415BD">
      <w:r w:rsidRPr="00777E5B">
        <w:t>Pozn.: Záruka na jakost se nevztahuje na případy, kdy dodavatel prokáže, že vadu zavinil zadavatel (např. provozování</w:t>
      </w:r>
      <w:r>
        <w:t>m</w:t>
      </w:r>
      <w:r w:rsidRPr="00777E5B">
        <w:t xml:space="preserve"> předmětu díla v rozporu s příslušnými technickými podmínkami a nesprávnou obsluhou a údržbou), </w:t>
      </w:r>
      <w:r>
        <w:t>nebo byla způsobena vyšší moc</w:t>
      </w:r>
    </w:p>
    <w:p w:rsidR="00E96525" w:rsidRDefault="00E96525" w:rsidP="00C32AEB"/>
    <w:p w:rsidR="00C32AEB" w:rsidRDefault="00C32AEB" w:rsidP="00C32AEB">
      <w:r w:rsidRPr="00777E5B">
        <w:t xml:space="preserve">Zadavatel požaduje </w:t>
      </w:r>
      <w:r>
        <w:t xml:space="preserve">zajištění záručních oprav </w:t>
      </w:r>
      <w:r w:rsidRPr="00777E5B">
        <w:t>dle</w:t>
      </w:r>
      <w:r>
        <w:t xml:space="preserve"> požadavků zadavatele uvedených </w:t>
      </w:r>
      <w:r w:rsidRPr="00777E5B">
        <w:t>ve  smlouvě o dílo (viz příloha č. 1 této zadávací dokumentace)</w:t>
      </w:r>
      <w:r>
        <w:t xml:space="preserve"> a v souladu s platnou legislativou</w:t>
      </w:r>
      <w:r w:rsidRPr="00777E5B">
        <w:t>.</w:t>
      </w:r>
    </w:p>
    <w:p w:rsidR="0078202D" w:rsidRPr="0078202D" w:rsidRDefault="0078202D" w:rsidP="00C32AEB"/>
    <w:p w:rsidR="0078202D" w:rsidRPr="0078202D" w:rsidRDefault="0078202D" w:rsidP="0078202D">
      <w:pPr>
        <w:rPr>
          <w:lang w:eastAsia="x-none"/>
        </w:rPr>
      </w:pPr>
      <w:r w:rsidRPr="0078202D">
        <w:rPr>
          <w:lang w:eastAsia="x-none"/>
        </w:rPr>
        <w:t xml:space="preserve">Zadavatel požaduje, aby dodavatel předložil doklady o originálních náhradních dílech výrobce, jež byly použity pro </w:t>
      </w:r>
      <w:r>
        <w:rPr>
          <w:lang w:eastAsia="x-none"/>
        </w:rPr>
        <w:t xml:space="preserve">realizaci díla. </w:t>
      </w:r>
    </w:p>
    <w:p w:rsidR="00172FA0" w:rsidRDefault="00172FA0" w:rsidP="00415544">
      <w:pPr>
        <w:rPr>
          <w:color w:val="FF0000"/>
        </w:rPr>
      </w:pPr>
    </w:p>
    <w:p w:rsidR="00172FA0" w:rsidRDefault="00172FA0" w:rsidP="00415544">
      <w:pPr>
        <w:rPr>
          <w:color w:val="FF0000"/>
        </w:rPr>
      </w:pPr>
    </w:p>
    <w:p w:rsidR="00E82F1F" w:rsidRDefault="00E82F1F" w:rsidP="00172FA0">
      <w:pPr>
        <w:pStyle w:val="Nadpis2"/>
        <w:rPr>
          <w:lang w:val="cs-CZ"/>
        </w:rPr>
      </w:pPr>
      <w:r>
        <w:rPr>
          <w:lang w:val="cs-CZ"/>
        </w:rPr>
        <w:t>KLASIFIKACE předmětu zakázky – společný slovník pro zakázky „CPV“</w:t>
      </w:r>
    </w:p>
    <w:p w:rsidR="0078202D" w:rsidRPr="0078202D" w:rsidRDefault="0078202D" w:rsidP="0078202D">
      <w:pPr>
        <w:rPr>
          <w:lang w:eastAsia="x-none"/>
        </w:rPr>
      </w:pPr>
    </w:p>
    <w:p w:rsidR="00E82F1F" w:rsidRDefault="00E82F1F" w:rsidP="00E82F1F">
      <w:pPr>
        <w:rPr>
          <w:lang w:eastAsia="x-none"/>
        </w:rPr>
      </w:pPr>
    </w:p>
    <w:p w:rsidR="00E82F1F" w:rsidRDefault="00E82F1F" w:rsidP="00E82F1F">
      <w:pPr>
        <w:rPr>
          <w:lang w:eastAsia="x-none"/>
        </w:rPr>
      </w:pPr>
      <w:r>
        <w:rPr>
          <w:lang w:eastAsia="x-none"/>
        </w:rPr>
        <w:t>50114100 – 8    -   Opravy nákladních automobilů</w:t>
      </w:r>
    </w:p>
    <w:p w:rsidR="009D2BF8" w:rsidRDefault="009D2BF8" w:rsidP="00E82F1F">
      <w:pPr>
        <w:rPr>
          <w:lang w:eastAsia="x-none"/>
        </w:rPr>
      </w:pPr>
      <w:r>
        <w:rPr>
          <w:lang w:eastAsia="x-none"/>
        </w:rPr>
        <w:t>501142</w:t>
      </w:r>
      <w:r w:rsidR="00E82F1F">
        <w:rPr>
          <w:lang w:eastAsia="x-none"/>
        </w:rPr>
        <w:t xml:space="preserve">00 – 9    -   </w:t>
      </w:r>
      <w:r>
        <w:rPr>
          <w:lang w:eastAsia="x-none"/>
        </w:rPr>
        <w:t>Údržba nákladních automobilů</w:t>
      </w:r>
    </w:p>
    <w:p w:rsidR="00E82F1F" w:rsidRDefault="009D2BF8" w:rsidP="00E82F1F">
      <w:pPr>
        <w:rPr>
          <w:lang w:eastAsia="x-none"/>
        </w:rPr>
      </w:pPr>
      <w:r>
        <w:rPr>
          <w:lang w:eastAsia="x-none"/>
        </w:rPr>
        <w:t>50117000 – 8</w:t>
      </w:r>
      <w:r w:rsidR="00E82F1F">
        <w:rPr>
          <w:lang w:eastAsia="x-none"/>
        </w:rPr>
        <w:t xml:space="preserve"> </w:t>
      </w:r>
      <w:r>
        <w:rPr>
          <w:lang w:eastAsia="x-none"/>
        </w:rPr>
        <w:t xml:space="preserve">   -   Přebudování a generální opravy vozidel</w:t>
      </w:r>
    </w:p>
    <w:p w:rsidR="0078202D" w:rsidRDefault="0078202D" w:rsidP="00E82F1F">
      <w:pPr>
        <w:rPr>
          <w:lang w:eastAsia="x-none"/>
        </w:rPr>
      </w:pPr>
    </w:p>
    <w:p w:rsidR="00E82F1F" w:rsidRPr="00E82F1F" w:rsidRDefault="00E82F1F" w:rsidP="00E82F1F">
      <w:pPr>
        <w:rPr>
          <w:lang w:eastAsia="x-none"/>
        </w:rPr>
      </w:pPr>
    </w:p>
    <w:p w:rsidR="00E82F1F" w:rsidRDefault="00E82F1F" w:rsidP="00172FA0">
      <w:pPr>
        <w:pStyle w:val="Nadpis2"/>
        <w:rPr>
          <w:lang w:val="cs-CZ"/>
        </w:rPr>
      </w:pPr>
      <w:r>
        <w:rPr>
          <w:lang w:val="cs-CZ"/>
        </w:rPr>
        <w:t>doba a místo plnění zakázky</w:t>
      </w:r>
    </w:p>
    <w:p w:rsidR="00E82F1F" w:rsidRDefault="00E82F1F" w:rsidP="00E82F1F">
      <w:pPr>
        <w:rPr>
          <w:lang w:eastAsia="x-none"/>
        </w:rPr>
      </w:pPr>
    </w:p>
    <w:p w:rsidR="00E82F1F" w:rsidRDefault="00E82F1F" w:rsidP="00E82F1F">
      <w:pPr>
        <w:rPr>
          <w:b/>
        </w:rPr>
      </w:pPr>
      <w:r w:rsidRPr="002D1313">
        <w:rPr>
          <w:b/>
        </w:rPr>
        <w:t>Doba plnění:</w:t>
      </w:r>
    </w:p>
    <w:p w:rsidR="009415BD" w:rsidRDefault="009415BD" w:rsidP="00E82F1F">
      <w:pPr>
        <w:rPr>
          <w:b/>
        </w:rPr>
      </w:pPr>
    </w:p>
    <w:p w:rsidR="009415BD" w:rsidRPr="009415BD" w:rsidRDefault="009D2BF8" w:rsidP="009415BD">
      <w:pPr>
        <w:pStyle w:val="Odstavecseseznamem"/>
        <w:numPr>
          <w:ilvl w:val="0"/>
          <w:numId w:val="44"/>
        </w:numPr>
        <w:rPr>
          <w:b/>
          <w:i/>
        </w:rPr>
      </w:pPr>
      <w:proofErr w:type="spellStart"/>
      <w:r w:rsidRPr="009415BD">
        <w:rPr>
          <w:b/>
          <w:i/>
        </w:rPr>
        <w:t>p</w:t>
      </w:r>
      <w:r w:rsidR="00E82F1F" w:rsidRPr="009415BD">
        <w:rPr>
          <w:b/>
          <w:i/>
        </w:rPr>
        <w:t>ředpokládaný</w:t>
      </w:r>
      <w:proofErr w:type="spellEnd"/>
      <w:r w:rsidR="00E82F1F" w:rsidRPr="009415BD">
        <w:rPr>
          <w:b/>
          <w:i/>
        </w:rPr>
        <w:t xml:space="preserve"> </w:t>
      </w:r>
      <w:proofErr w:type="spellStart"/>
      <w:r w:rsidR="00E82F1F" w:rsidRPr="009415BD">
        <w:rPr>
          <w:b/>
          <w:i/>
        </w:rPr>
        <w:t>termín</w:t>
      </w:r>
      <w:proofErr w:type="spellEnd"/>
      <w:r w:rsidR="00E82F1F" w:rsidRPr="009415BD">
        <w:rPr>
          <w:b/>
          <w:i/>
        </w:rPr>
        <w:t xml:space="preserve"> </w:t>
      </w:r>
      <w:proofErr w:type="spellStart"/>
      <w:r w:rsidR="00E82F1F" w:rsidRPr="009415BD">
        <w:rPr>
          <w:b/>
          <w:i/>
        </w:rPr>
        <w:t>zahájení</w:t>
      </w:r>
      <w:proofErr w:type="spellEnd"/>
      <w:r w:rsidR="00E82F1F" w:rsidRPr="009415BD">
        <w:rPr>
          <w:b/>
          <w:i/>
        </w:rPr>
        <w:t xml:space="preserve"> </w:t>
      </w:r>
      <w:proofErr w:type="spellStart"/>
      <w:r w:rsidR="00E82F1F" w:rsidRPr="009415BD">
        <w:rPr>
          <w:b/>
          <w:i/>
        </w:rPr>
        <w:t>díla</w:t>
      </w:r>
      <w:proofErr w:type="spellEnd"/>
      <w:r w:rsidRPr="009415BD">
        <w:rPr>
          <w:b/>
          <w:i/>
        </w:rPr>
        <w:t>:</w:t>
      </w:r>
      <w:r w:rsidR="00E82F1F" w:rsidRPr="009415BD">
        <w:rPr>
          <w:b/>
          <w:i/>
        </w:rPr>
        <w:tab/>
      </w:r>
    </w:p>
    <w:p w:rsidR="009415BD" w:rsidRDefault="009415BD" w:rsidP="009415BD">
      <w:pPr>
        <w:ind w:left="3"/>
      </w:pPr>
    </w:p>
    <w:p w:rsidR="00E82F1F" w:rsidRDefault="007C0D54" w:rsidP="009415BD">
      <w:pPr>
        <w:ind w:left="3"/>
        <w:rPr>
          <w:i/>
        </w:rPr>
      </w:pPr>
      <w:r>
        <w:t xml:space="preserve">Zadavatel předpokládá, že provádění díla bude dodavatelem započato po </w:t>
      </w:r>
      <w:r w:rsidR="009415BD">
        <w:t xml:space="preserve">uzavření smlouvy </w:t>
      </w:r>
      <w:r>
        <w:t xml:space="preserve">v průběhu měsíce května tohoto roku (tj. </w:t>
      </w:r>
      <w:r w:rsidR="00E82F1F">
        <w:t>5/2016</w:t>
      </w:r>
      <w:r>
        <w:t>), přičemž v případě zpoždění vyvolaného průběhem tohoto výběrového řízení, je stanoveno, že dodavatel zahájí svou činnost na základě uzavřené smlouvy o dílo po nabytí její účinnosti bez zbytečného odkladu</w:t>
      </w:r>
      <w:r w:rsidR="00EF0759">
        <w:t>, kdy zadavatel dodavateli předá v</w:t>
      </w:r>
      <w:r w:rsidR="009415BD">
        <w:t>ozidla k zahájení provádění díla</w:t>
      </w:r>
    </w:p>
    <w:p w:rsidR="009415BD" w:rsidRDefault="009415BD" w:rsidP="00E82F1F">
      <w:pPr>
        <w:ind w:left="4248" w:hanging="4245"/>
      </w:pPr>
    </w:p>
    <w:p w:rsidR="009415BD" w:rsidRPr="009415BD" w:rsidRDefault="007C0D54" w:rsidP="009415BD">
      <w:pPr>
        <w:pStyle w:val="Odstavecseseznamem"/>
        <w:numPr>
          <w:ilvl w:val="0"/>
          <w:numId w:val="44"/>
        </w:numPr>
        <w:rPr>
          <w:b/>
          <w:i/>
        </w:rPr>
      </w:pPr>
      <w:proofErr w:type="spellStart"/>
      <w:r w:rsidRPr="009415BD">
        <w:rPr>
          <w:b/>
          <w:i/>
        </w:rPr>
        <w:t>průběh</w:t>
      </w:r>
      <w:proofErr w:type="spellEnd"/>
      <w:r w:rsidRPr="009415BD">
        <w:rPr>
          <w:b/>
          <w:i/>
        </w:rPr>
        <w:t xml:space="preserve"> </w:t>
      </w:r>
      <w:proofErr w:type="spellStart"/>
      <w:r w:rsidRPr="009415BD">
        <w:rPr>
          <w:b/>
          <w:i/>
        </w:rPr>
        <w:t>provádění</w:t>
      </w:r>
      <w:proofErr w:type="spellEnd"/>
      <w:r w:rsidRPr="009415BD">
        <w:rPr>
          <w:b/>
          <w:i/>
        </w:rPr>
        <w:t xml:space="preserve"> </w:t>
      </w:r>
      <w:proofErr w:type="spellStart"/>
      <w:r w:rsidRPr="009415BD">
        <w:rPr>
          <w:b/>
          <w:i/>
        </w:rPr>
        <w:t>díla</w:t>
      </w:r>
      <w:proofErr w:type="spellEnd"/>
      <w:r w:rsidRPr="009415BD">
        <w:rPr>
          <w:b/>
          <w:i/>
        </w:rPr>
        <w:t>:</w:t>
      </w:r>
      <w:r w:rsidR="009415BD" w:rsidRPr="009415BD">
        <w:rPr>
          <w:b/>
          <w:i/>
        </w:rPr>
        <w:t xml:space="preserve"> </w:t>
      </w:r>
    </w:p>
    <w:p w:rsidR="009415BD" w:rsidRDefault="009415BD" w:rsidP="009415BD"/>
    <w:p w:rsidR="007C0D54" w:rsidRPr="0036005E" w:rsidRDefault="009415BD" w:rsidP="009415BD">
      <w:r>
        <w:t>D</w:t>
      </w:r>
      <w:r w:rsidR="007C0D54">
        <w:t>odavatel je povinen provádět dílo v souladu se schváleným harmonogramem plnění,</w:t>
      </w:r>
      <w:r w:rsidR="000274DD">
        <w:t xml:space="preserve"> a to postupně po etapách, kdy jednou etapou je myšleno provádění prací na jednom vozidle,</w:t>
      </w:r>
      <w:r w:rsidR="007C0D54">
        <w:t xml:space="preserve"> přičemž zadavatel požaduje, aby maximální doba trvání provádění vlastních prací na jednom vozidle (repase) činila 16 týdnů. </w:t>
      </w:r>
    </w:p>
    <w:p w:rsidR="009415BD" w:rsidRPr="009415BD" w:rsidRDefault="009D2BF8" w:rsidP="009415BD">
      <w:pPr>
        <w:pStyle w:val="Odstavecseseznamem"/>
        <w:numPr>
          <w:ilvl w:val="0"/>
          <w:numId w:val="44"/>
        </w:numPr>
        <w:rPr>
          <w:b/>
          <w:i/>
        </w:rPr>
      </w:pPr>
      <w:proofErr w:type="spellStart"/>
      <w:r w:rsidRPr="009415BD">
        <w:rPr>
          <w:b/>
          <w:i/>
        </w:rPr>
        <w:t>p</w:t>
      </w:r>
      <w:r w:rsidR="00E82F1F" w:rsidRPr="009415BD">
        <w:rPr>
          <w:b/>
          <w:i/>
        </w:rPr>
        <w:t>ředpokládaný</w:t>
      </w:r>
      <w:proofErr w:type="spellEnd"/>
      <w:r w:rsidR="00E82F1F" w:rsidRPr="009415BD">
        <w:rPr>
          <w:b/>
          <w:i/>
        </w:rPr>
        <w:t xml:space="preserve"> </w:t>
      </w:r>
      <w:proofErr w:type="spellStart"/>
      <w:r w:rsidR="00E82F1F" w:rsidRPr="009415BD">
        <w:rPr>
          <w:b/>
          <w:i/>
        </w:rPr>
        <w:t>termín</w:t>
      </w:r>
      <w:proofErr w:type="spellEnd"/>
      <w:r w:rsidR="00E82F1F" w:rsidRPr="009415BD">
        <w:rPr>
          <w:b/>
          <w:i/>
        </w:rPr>
        <w:t xml:space="preserve"> </w:t>
      </w:r>
      <w:proofErr w:type="spellStart"/>
      <w:r w:rsidR="00E82F1F" w:rsidRPr="009415BD">
        <w:rPr>
          <w:b/>
          <w:i/>
        </w:rPr>
        <w:t>ukončení</w:t>
      </w:r>
      <w:proofErr w:type="spellEnd"/>
      <w:r w:rsidR="00E82F1F" w:rsidRPr="009415BD">
        <w:rPr>
          <w:b/>
          <w:i/>
        </w:rPr>
        <w:t xml:space="preserve"> </w:t>
      </w:r>
      <w:proofErr w:type="spellStart"/>
      <w:r w:rsidR="00E82F1F" w:rsidRPr="009415BD">
        <w:rPr>
          <w:b/>
          <w:i/>
        </w:rPr>
        <w:t>díla</w:t>
      </w:r>
      <w:proofErr w:type="spellEnd"/>
      <w:r w:rsidRPr="009415BD">
        <w:rPr>
          <w:b/>
          <w:i/>
        </w:rPr>
        <w:t>:</w:t>
      </w:r>
      <w:r w:rsidR="00E82F1F" w:rsidRPr="009415BD">
        <w:rPr>
          <w:b/>
          <w:i/>
        </w:rPr>
        <w:tab/>
      </w:r>
      <w:r w:rsidR="00E82F1F" w:rsidRPr="009415BD">
        <w:rPr>
          <w:b/>
          <w:i/>
        </w:rPr>
        <w:tab/>
      </w:r>
    </w:p>
    <w:p w:rsidR="009415BD" w:rsidRDefault="009415BD" w:rsidP="009415BD"/>
    <w:p w:rsidR="00E82F1F" w:rsidRDefault="007C0D54" w:rsidP="009415BD">
      <w:r>
        <w:t xml:space="preserve">Zadavatel předpokládá, že lhůta pro dokončení a předání díla dodavatelem zadavateli bude </w:t>
      </w:r>
      <w:r w:rsidRPr="009415BD">
        <w:rPr>
          <w:b/>
        </w:rPr>
        <w:t>do</w:t>
      </w:r>
      <w:r w:rsidR="009415BD" w:rsidRPr="009415BD">
        <w:rPr>
          <w:b/>
        </w:rPr>
        <w:t xml:space="preserve"> </w:t>
      </w:r>
      <w:r w:rsidRPr="009415BD">
        <w:rPr>
          <w:b/>
        </w:rPr>
        <w:t>30. 11. 2016</w:t>
      </w:r>
      <w:r>
        <w:t>, s tím, že v případě, že smlouva o dílo bude s vybraným dodavatelem uzavřena z důvodu trvání výběrového řízení později, než v květnu roku 2016, bude lhůta pro dokončení a předání díla dodavatelem zadavateli, nebude-li mezi stranami dohodnuto jinak, přiměřeně prodloužena o dobu odpovídající d</w:t>
      </w:r>
      <w:r w:rsidR="00123612">
        <w:t xml:space="preserve">élce zpoždění uzavření smlouvy </w:t>
      </w:r>
      <w:r>
        <w:t xml:space="preserve">o dílo oproti původně plánovému termínu pro tyto účely s datem </w:t>
      </w:r>
      <w:r w:rsidRPr="009B41AE">
        <w:rPr>
          <w:b/>
        </w:rPr>
        <w:t>30. 5. 2016.</w:t>
      </w:r>
    </w:p>
    <w:p w:rsidR="00E82F1F" w:rsidRDefault="00E82F1F" w:rsidP="00E82F1F"/>
    <w:p w:rsidR="0078202D" w:rsidRDefault="0078202D" w:rsidP="00E82F1F">
      <w:pPr>
        <w:rPr>
          <w:b/>
        </w:rPr>
      </w:pPr>
    </w:p>
    <w:p w:rsidR="0078202D" w:rsidRDefault="00E82F1F" w:rsidP="00E82F1F">
      <w:r w:rsidRPr="002D1313">
        <w:rPr>
          <w:b/>
        </w:rPr>
        <w:t>Místo plnění:</w:t>
      </w:r>
      <w:r w:rsidR="009415BD">
        <w:rPr>
          <w:b/>
        </w:rPr>
        <w:t xml:space="preserve"> </w:t>
      </w:r>
      <w:r w:rsidR="009D2BF8">
        <w:t>p</w:t>
      </w:r>
      <w:r>
        <w:t>rovozovna</w:t>
      </w:r>
      <w:r w:rsidR="00A454A7">
        <w:t xml:space="preserve"> dodavatele na území</w:t>
      </w:r>
      <w:r w:rsidR="00871380">
        <w:t xml:space="preserve"> </w:t>
      </w:r>
      <w:r w:rsidR="009D2BF8">
        <w:t>České republiky</w:t>
      </w:r>
    </w:p>
    <w:p w:rsidR="0078202D" w:rsidRDefault="0078202D" w:rsidP="00E82F1F"/>
    <w:p w:rsidR="00E82F1F" w:rsidRPr="00E82F1F" w:rsidRDefault="00E82F1F" w:rsidP="00E82F1F">
      <w:pPr>
        <w:rPr>
          <w:lang w:eastAsia="x-none"/>
        </w:rPr>
      </w:pPr>
    </w:p>
    <w:p w:rsidR="00B26903" w:rsidRDefault="00B26903" w:rsidP="00172FA0">
      <w:pPr>
        <w:pStyle w:val="Nadpis2"/>
        <w:rPr>
          <w:lang w:val="cs-CZ"/>
        </w:rPr>
      </w:pPr>
      <w:r>
        <w:rPr>
          <w:lang w:val="cs-CZ"/>
        </w:rPr>
        <w:lastRenderedPageBreak/>
        <w:t>požadavky na pŕípravu nabídky</w:t>
      </w:r>
    </w:p>
    <w:p w:rsidR="0078202D" w:rsidRDefault="0078202D" w:rsidP="00B26903">
      <w:pPr>
        <w:rPr>
          <w:highlight w:val="yellow"/>
          <w:lang w:eastAsia="x-none"/>
        </w:rPr>
      </w:pPr>
    </w:p>
    <w:p w:rsidR="00B26903" w:rsidRDefault="00FB20C9" w:rsidP="00B26903">
      <w:pPr>
        <w:rPr>
          <w:lang w:eastAsia="x-none"/>
        </w:rPr>
      </w:pPr>
      <w:r>
        <w:rPr>
          <w:lang w:eastAsia="x-none"/>
        </w:rPr>
        <w:t xml:space="preserve">Zadavatel </w:t>
      </w:r>
      <w:r w:rsidRPr="0019304E">
        <w:rPr>
          <w:lang w:eastAsia="x-none"/>
        </w:rPr>
        <w:t>požaduje, aby dodavatel zajistil</w:t>
      </w:r>
      <w:r w:rsidR="00887EA0" w:rsidRPr="0019304E">
        <w:rPr>
          <w:lang w:eastAsia="x-none"/>
        </w:rPr>
        <w:t xml:space="preserve"> a ve své nabídce doložil</w:t>
      </w:r>
      <w:r w:rsidRPr="0019304E">
        <w:rPr>
          <w:lang w:eastAsia="x-none"/>
        </w:rPr>
        <w:t>, že veškeré služby v rámci provádění vlas</w:t>
      </w:r>
      <w:r>
        <w:rPr>
          <w:lang w:eastAsia="x-none"/>
        </w:rPr>
        <w:t xml:space="preserve">tní repase vozidel </w:t>
      </w:r>
      <w:r w:rsidR="00887EA0">
        <w:rPr>
          <w:lang w:eastAsia="x-none"/>
        </w:rPr>
        <w:t>jsou</w:t>
      </w:r>
      <w:r>
        <w:rPr>
          <w:lang w:eastAsia="x-none"/>
        </w:rPr>
        <w:t xml:space="preserve"> zajištěn</w:t>
      </w:r>
      <w:r w:rsidR="00887EA0">
        <w:rPr>
          <w:lang w:eastAsia="x-none"/>
        </w:rPr>
        <w:t>y</w:t>
      </w:r>
      <w:r>
        <w:rPr>
          <w:lang w:eastAsia="x-none"/>
        </w:rPr>
        <w:t xml:space="preserve"> autorizovanou servisní organizací „TATRA“</w:t>
      </w:r>
      <w:r w:rsidR="0019304E">
        <w:rPr>
          <w:lang w:eastAsia="x-none"/>
        </w:rPr>
        <w:t xml:space="preserve"> dodavatele, jakož i autorizovaným servisem pro příslušná čerpadla od výrobce „Karosa“.</w:t>
      </w:r>
    </w:p>
    <w:p w:rsidR="00FB20C9" w:rsidRDefault="00FB20C9" w:rsidP="00FB20C9">
      <w:pPr>
        <w:rPr>
          <w:lang w:eastAsia="x-none"/>
        </w:rPr>
      </w:pPr>
    </w:p>
    <w:p w:rsidR="00FB20C9" w:rsidRDefault="00887EA0" w:rsidP="00B26903">
      <w:pPr>
        <w:rPr>
          <w:lang w:eastAsia="x-none"/>
        </w:rPr>
      </w:pPr>
      <w:r>
        <w:rPr>
          <w:lang w:eastAsia="x-none"/>
        </w:rPr>
        <w:t>Zadavatel s odkazem na technické podmínky uvedené v této ZD požaduje, aby součástí nabídky dodavatele byl již zpracovaný popis technologických postupů a prací.</w:t>
      </w:r>
    </w:p>
    <w:p w:rsidR="00B26903" w:rsidRDefault="00B26903" w:rsidP="00B26903">
      <w:pPr>
        <w:rPr>
          <w:lang w:eastAsia="x-none"/>
        </w:rPr>
      </w:pPr>
    </w:p>
    <w:p w:rsidR="00887EA0" w:rsidRDefault="009B41AE" w:rsidP="00B26903">
      <w:pPr>
        <w:rPr>
          <w:lang w:eastAsia="x-none"/>
        </w:rPr>
      </w:pPr>
      <w:r>
        <w:rPr>
          <w:lang w:eastAsia="x-none"/>
        </w:rPr>
        <w:t xml:space="preserve">Zadavatel rovněž v souladu s výše </w:t>
      </w:r>
      <w:r w:rsidR="00B26903">
        <w:rPr>
          <w:lang w:eastAsia="x-none"/>
        </w:rPr>
        <w:t xml:space="preserve">uvedenými požadavky </w:t>
      </w:r>
      <w:r>
        <w:rPr>
          <w:lang w:eastAsia="x-none"/>
        </w:rPr>
        <w:t xml:space="preserve">(viz 2.3 a 2.5 </w:t>
      </w:r>
      <w:r w:rsidR="00887EA0">
        <w:rPr>
          <w:lang w:eastAsia="x-none"/>
        </w:rPr>
        <w:t xml:space="preserve">ZD) </w:t>
      </w:r>
      <w:r w:rsidR="00B26903">
        <w:rPr>
          <w:lang w:eastAsia="x-none"/>
        </w:rPr>
        <w:t>požaduje předložení obecného harmonogramu plnění díla již v nabídce dodavatele.</w:t>
      </w:r>
    </w:p>
    <w:p w:rsidR="0019304E" w:rsidRDefault="0019304E" w:rsidP="00B26903">
      <w:pPr>
        <w:rPr>
          <w:lang w:eastAsia="x-none"/>
        </w:rPr>
      </w:pPr>
    </w:p>
    <w:p w:rsidR="00815C3E" w:rsidRDefault="00815C3E" w:rsidP="00B26903">
      <w:pPr>
        <w:rPr>
          <w:lang w:eastAsia="x-none"/>
        </w:rPr>
      </w:pPr>
    </w:p>
    <w:p w:rsidR="00887EA0" w:rsidRDefault="00EC1385" w:rsidP="00887EA0">
      <w:pPr>
        <w:pStyle w:val="Nadpis2"/>
        <w:rPr>
          <w:lang w:val="cs-CZ"/>
        </w:rPr>
      </w:pPr>
      <w:r>
        <w:rPr>
          <w:lang w:val="cs-CZ"/>
        </w:rPr>
        <w:t>Prohlídka PŘEDMĚTů</w:t>
      </w:r>
      <w:r w:rsidR="00887EA0">
        <w:rPr>
          <w:lang w:val="cs-CZ"/>
        </w:rPr>
        <w:t xml:space="preserve"> plnění</w:t>
      </w:r>
    </w:p>
    <w:p w:rsidR="00887EA0" w:rsidRDefault="00887EA0" w:rsidP="00FB20C9"/>
    <w:p w:rsidR="00E70431" w:rsidRDefault="00E70431" w:rsidP="00FB20C9">
      <w:r>
        <w:t>Prohlídka vozidel</w:t>
      </w:r>
      <w:r w:rsidR="00FB20C9">
        <w:t xml:space="preserve"> proběhne v uvedeném termínu:   </w:t>
      </w:r>
      <w:r w:rsidR="002A7AF3">
        <w:rPr>
          <w:b/>
          <w:highlight w:val="lightGray"/>
        </w:rPr>
        <w:t xml:space="preserve">31. </w:t>
      </w:r>
      <w:r w:rsidR="000D2032">
        <w:rPr>
          <w:b/>
          <w:highlight w:val="lightGray"/>
        </w:rPr>
        <w:t>3</w:t>
      </w:r>
      <w:r>
        <w:rPr>
          <w:b/>
          <w:highlight w:val="lightGray"/>
        </w:rPr>
        <w:t>.</w:t>
      </w:r>
      <w:r w:rsidR="000D2032">
        <w:rPr>
          <w:b/>
          <w:highlight w:val="lightGray"/>
        </w:rPr>
        <w:t xml:space="preserve"> </w:t>
      </w:r>
      <w:r>
        <w:rPr>
          <w:b/>
          <w:highlight w:val="lightGray"/>
        </w:rPr>
        <w:t>201</w:t>
      </w:r>
      <w:r w:rsidR="0006022F">
        <w:rPr>
          <w:b/>
          <w:highlight w:val="lightGray"/>
        </w:rPr>
        <w:t>6</w:t>
      </w:r>
      <w:r w:rsidR="002A7AF3">
        <w:rPr>
          <w:b/>
          <w:highlight w:val="lightGray"/>
        </w:rPr>
        <w:t xml:space="preserve"> ve 12´30 </w:t>
      </w:r>
      <w:r w:rsidR="00FB20C9">
        <w:rPr>
          <w:b/>
          <w:highlight w:val="lightGray"/>
        </w:rPr>
        <w:t>hod</w:t>
      </w:r>
      <w:r w:rsidR="002A7AF3">
        <w:rPr>
          <w:b/>
        </w:rPr>
        <w:t>.</w:t>
      </w:r>
      <w:r w:rsidR="00FB20C9">
        <w:rPr>
          <w:b/>
        </w:rPr>
        <w:t xml:space="preserve"> </w:t>
      </w:r>
      <w:r w:rsidR="00FB20C9">
        <w:t xml:space="preserve">v areálu skladu </w:t>
      </w:r>
      <w:r w:rsidR="00FB20C9" w:rsidRPr="00E80902">
        <w:t>ČE</w:t>
      </w:r>
      <w:r w:rsidR="000D2032">
        <w:t>PRO, a.s., Bělčice</w:t>
      </w:r>
      <w:r>
        <w:t xml:space="preserve"> a v uvedeném termínu:   </w:t>
      </w:r>
      <w:r w:rsidR="002A7AF3">
        <w:rPr>
          <w:b/>
          <w:highlight w:val="lightGray"/>
        </w:rPr>
        <w:t xml:space="preserve">31. </w:t>
      </w:r>
      <w:r w:rsidR="000D2032">
        <w:rPr>
          <w:b/>
          <w:highlight w:val="lightGray"/>
        </w:rPr>
        <w:t>3</w:t>
      </w:r>
      <w:r>
        <w:rPr>
          <w:b/>
          <w:highlight w:val="lightGray"/>
        </w:rPr>
        <w:t>.</w:t>
      </w:r>
      <w:r w:rsidR="000D2032">
        <w:rPr>
          <w:b/>
          <w:highlight w:val="lightGray"/>
        </w:rPr>
        <w:t xml:space="preserve"> </w:t>
      </w:r>
      <w:r w:rsidR="002A7AF3">
        <w:rPr>
          <w:b/>
          <w:highlight w:val="lightGray"/>
        </w:rPr>
        <w:t xml:space="preserve">2016 v 8´30 </w:t>
      </w:r>
      <w:r>
        <w:rPr>
          <w:b/>
          <w:highlight w:val="lightGray"/>
        </w:rPr>
        <w:t>hod</w:t>
      </w:r>
      <w:r w:rsidR="002A7AF3">
        <w:rPr>
          <w:b/>
        </w:rPr>
        <w:t>.</w:t>
      </w:r>
      <w:r>
        <w:rPr>
          <w:b/>
        </w:rPr>
        <w:t xml:space="preserve"> </w:t>
      </w:r>
      <w:r>
        <w:t xml:space="preserve">v areálu skladu </w:t>
      </w:r>
      <w:r w:rsidRPr="00E80902">
        <w:t>ČE</w:t>
      </w:r>
      <w:r w:rsidR="000D2032">
        <w:t>PRO, a.s., Hněv</w:t>
      </w:r>
      <w:r>
        <w:t>ice</w:t>
      </w:r>
      <w:r w:rsidR="00FB20C9">
        <w:t>.</w:t>
      </w:r>
    </w:p>
    <w:p w:rsidR="00E70431" w:rsidRDefault="00E70431" w:rsidP="00FB20C9"/>
    <w:p w:rsidR="00FB20C9" w:rsidRPr="007E69E8" w:rsidRDefault="00FB20C9" w:rsidP="00FB20C9">
      <w:r w:rsidRPr="00027659">
        <w:t xml:space="preserve">Zadavatel umožní účast </w:t>
      </w:r>
      <w:r>
        <w:t xml:space="preserve">maximálně dvěma </w:t>
      </w:r>
      <w:r w:rsidRPr="00027659">
        <w:t xml:space="preserve">zástupcům za každého </w:t>
      </w:r>
      <w:r>
        <w:t>dodavatele</w:t>
      </w:r>
      <w:r w:rsidRPr="00027659">
        <w:t>,</w:t>
      </w:r>
      <w:r>
        <w:t xml:space="preserve"> v případě, že zástupce dodavatele není statutárním orgánem či prokuristou dodavatele musí se každý takový zástupce před počátkem prohlídky prokázat uděleným pověřením či plnou mocí, jež v listinné písemné podobě předá zástupcům zadavatele.</w:t>
      </w:r>
      <w:r w:rsidRPr="00027659">
        <w:rPr>
          <w:i/>
          <w:sz w:val="18"/>
        </w:rPr>
        <w:tab/>
        <w:t xml:space="preserve"> </w:t>
      </w:r>
    </w:p>
    <w:p w:rsidR="00E70431" w:rsidRDefault="00E70431" w:rsidP="00FB20C9"/>
    <w:p w:rsidR="00FB20C9" w:rsidRDefault="00FB20C9" w:rsidP="00FB20C9">
      <w:r>
        <w:t xml:space="preserve">Sraz účastníků prohlídky je stanoven </w:t>
      </w:r>
      <w:r w:rsidR="00E70431">
        <w:t xml:space="preserve">vždy </w:t>
      </w:r>
      <w:r>
        <w:t xml:space="preserve">u vrátnice </w:t>
      </w:r>
      <w:r w:rsidR="00E70431">
        <w:t xml:space="preserve">příslušného </w:t>
      </w:r>
      <w:r>
        <w:t xml:space="preserve">skladu, kde si je vyzvednou kontaktní osoby zadavatele zabezpečující prohlídku </w:t>
      </w:r>
      <w:r w:rsidR="00E70431">
        <w:t>vozidel</w:t>
      </w:r>
      <w:r>
        <w:t>.</w:t>
      </w:r>
    </w:p>
    <w:p w:rsidR="00E70431" w:rsidRDefault="00E70431" w:rsidP="002A7AF3">
      <w:pPr>
        <w:jc w:val="left"/>
      </w:pPr>
    </w:p>
    <w:p w:rsidR="002A7AF3" w:rsidRDefault="00FB20C9" w:rsidP="002A7AF3">
      <w:pPr>
        <w:jc w:val="left"/>
      </w:pPr>
      <w:r w:rsidRPr="005D7333">
        <w:t>Kontaktní osoba ve věcech prohlídky</w:t>
      </w:r>
      <w:r w:rsidR="00AC7A40">
        <w:t xml:space="preserve"> </w:t>
      </w:r>
      <w:proofErr w:type="gramStart"/>
      <w:r w:rsidR="002A7AF3">
        <w:t>je :</w:t>
      </w:r>
      <w:proofErr w:type="gramEnd"/>
      <w:r w:rsidR="002A7AF3">
        <w:t xml:space="preserve"> </w:t>
      </w:r>
    </w:p>
    <w:p w:rsidR="00E70431" w:rsidRDefault="002A7AF3" w:rsidP="002A7AF3">
      <w:pPr>
        <w:jc w:val="left"/>
      </w:pPr>
      <w:r>
        <w:t xml:space="preserve">                            Ing. Zdeněk Stejskal, 602 189 599, </w:t>
      </w:r>
      <w:hyperlink r:id="rId16" w:history="1">
        <w:r w:rsidRPr="0021103F">
          <w:rPr>
            <w:rStyle w:val="Hypertextovodkaz"/>
            <w:rFonts w:cs="Arial"/>
          </w:rPr>
          <w:t>zdenek.stejskal@ceproas.cz</w:t>
        </w:r>
      </w:hyperlink>
      <w:r>
        <w:t xml:space="preserve"> </w:t>
      </w:r>
    </w:p>
    <w:p w:rsidR="00E70431" w:rsidRDefault="00E70431" w:rsidP="00FB20C9"/>
    <w:p w:rsidR="00E70431" w:rsidRDefault="00FB20C9" w:rsidP="00FB20C9">
      <w:r w:rsidRPr="00376FDC">
        <w:t xml:space="preserve">Prohlídka slouží výhradně k seznámení </w:t>
      </w:r>
      <w:r>
        <w:t>zájemců</w:t>
      </w:r>
      <w:r w:rsidRPr="00376FDC">
        <w:t xml:space="preserve"> se současným stavem </w:t>
      </w:r>
      <w:r w:rsidR="00E70431">
        <w:t>vozidel</w:t>
      </w:r>
      <w:r>
        <w:t xml:space="preserve">. </w:t>
      </w:r>
      <w:r w:rsidRPr="00376FDC">
        <w:t xml:space="preserve">Při prohlídce mohou </w:t>
      </w:r>
      <w:r>
        <w:t>dodavatelé</w:t>
      </w:r>
      <w:r w:rsidRPr="00376FDC">
        <w:t xml:space="preserve"> vznášet ústní dotazy bezprostředně se vztahující k plnění předmětu </w:t>
      </w:r>
      <w:r>
        <w:t>této</w:t>
      </w:r>
      <w:r w:rsidRPr="00376FDC">
        <w:t xml:space="preserve"> zakázky s tím, že ústní odpovědi zadavatele na ně mají pouze informativní charakter a v</w:t>
      </w:r>
      <w:r>
        <w:t>e</w:t>
      </w:r>
      <w:r w:rsidRPr="00376FDC">
        <w:t> </w:t>
      </w:r>
      <w:r>
        <w:t>výběrovém</w:t>
      </w:r>
      <w:r w:rsidRPr="00376FDC">
        <w:t xml:space="preserve"> řízení na tuto zakázku (zejména ve vztahu k předmětu zakázky) je</w:t>
      </w:r>
      <w:r w:rsidR="00E70431">
        <w:t>j žádným způsobem nezavazují.</w:t>
      </w:r>
    </w:p>
    <w:p w:rsidR="00E70431" w:rsidRDefault="00E70431" w:rsidP="00FB20C9"/>
    <w:p w:rsidR="00FB20C9" w:rsidRDefault="00FB20C9" w:rsidP="00FB20C9">
      <w:r w:rsidRPr="00376FDC">
        <w:t xml:space="preserve">V případě, že ústní dotaz </w:t>
      </w:r>
      <w:r>
        <w:t>dodavatele</w:t>
      </w:r>
      <w:r w:rsidRPr="00376FDC">
        <w:t xml:space="preserve"> směřuje k vyjasnění, upřesnění nebo konkretizaci údajů, které jsou již v této zadávací dokumentaci obsažené, nebo pokud  na základě prohlídky vzniknou </w:t>
      </w:r>
      <w:r>
        <w:t>dodavateli</w:t>
      </w:r>
      <w:r w:rsidRPr="00376FDC">
        <w:t xml:space="preserve"> jakékoliv další nejasnosti nebo dotazy vztahující se k této zadávací dokumentaci, a </w:t>
      </w:r>
      <w:r>
        <w:t xml:space="preserve">dodavatel </w:t>
      </w:r>
      <w:r w:rsidRPr="00376FDC">
        <w:t xml:space="preserve">považuje odpověď na dotazy za nezbytné pro přípravu své nabídky, musí </w:t>
      </w:r>
      <w:r>
        <w:t>dodavatel</w:t>
      </w:r>
      <w:r w:rsidRPr="00376FDC">
        <w:t xml:space="preserve"> vznést takovéto své dodatečné dotazy k zadávací dokumentaci písemně a doručit zadavateli</w:t>
      </w:r>
      <w:r>
        <w:t xml:space="preserve"> v souladu s § 49 zákona</w:t>
      </w:r>
      <w:r w:rsidRPr="00376FDC">
        <w:t xml:space="preserve">. Zadavatel poskytne tyto dodatečné informace včetně přesného znění žádosti </w:t>
      </w:r>
      <w:r>
        <w:t>dodavatel</w:t>
      </w:r>
      <w:r w:rsidRPr="00376FDC">
        <w:t xml:space="preserve">e i všem ostatním </w:t>
      </w:r>
      <w:r>
        <w:t>dodavatelům</w:t>
      </w:r>
      <w:r w:rsidRPr="00376FDC">
        <w:t xml:space="preserve">, </w:t>
      </w:r>
      <w:r>
        <w:t>ve smyslu ustanovení zákona.</w:t>
      </w:r>
    </w:p>
    <w:p w:rsidR="003D7770" w:rsidRPr="009B41AE" w:rsidRDefault="003D7770" w:rsidP="0020550C">
      <w:pPr>
        <w:spacing w:before="120" w:after="120"/>
        <w:contextualSpacing/>
      </w:pPr>
    </w:p>
    <w:p w:rsidR="009B24E7" w:rsidRDefault="009B24E7" w:rsidP="003D7770">
      <w:pPr>
        <w:spacing w:before="120" w:after="120"/>
        <w:contextualSpacing/>
      </w:pPr>
    </w:p>
    <w:p w:rsidR="00843C59" w:rsidRDefault="00843C59" w:rsidP="0020550C">
      <w:pPr>
        <w:pStyle w:val="Nadpis1"/>
        <w:spacing w:before="120" w:after="120"/>
        <w:contextualSpacing/>
        <w:rPr>
          <w:sz w:val="22"/>
          <w:szCs w:val="22"/>
          <w:lang w:val="cs-CZ"/>
        </w:rPr>
      </w:pPr>
      <w:bookmarkStart w:id="13" w:name="_Toc317770636"/>
      <w:bookmarkStart w:id="14" w:name="_Toc350854846"/>
      <w:r>
        <w:rPr>
          <w:sz w:val="22"/>
          <w:szCs w:val="22"/>
          <w:lang w:val="cs-CZ"/>
        </w:rPr>
        <w:t>způsob zpracování nabídkové ceny</w:t>
      </w:r>
    </w:p>
    <w:p w:rsidR="00843C59" w:rsidRDefault="00843C59" w:rsidP="00843C59">
      <w:r w:rsidRPr="00ED382B">
        <w:t xml:space="preserve">Nabídkovou cenou se rozumí celková </w:t>
      </w:r>
      <w:r>
        <w:t xml:space="preserve">nabídková </w:t>
      </w:r>
      <w:r w:rsidRPr="00ED382B">
        <w:t>cena za</w:t>
      </w:r>
      <w:r>
        <w:t xml:space="preserve"> </w:t>
      </w:r>
      <w:r w:rsidRPr="00ED382B">
        <w:t>realizaci předmětu</w:t>
      </w:r>
      <w:r>
        <w:t xml:space="preserve"> </w:t>
      </w:r>
      <w:r w:rsidRPr="00ED382B">
        <w:t>zakázky dle</w:t>
      </w:r>
      <w:r>
        <w:t xml:space="preserve"> této</w:t>
      </w:r>
      <w:r w:rsidRPr="00ED382B">
        <w:t xml:space="preserve"> zadávací dokumentace</w:t>
      </w:r>
      <w:r>
        <w:t>.</w:t>
      </w:r>
    </w:p>
    <w:p w:rsidR="00843C59" w:rsidRDefault="00843C59" w:rsidP="00843C59">
      <w:pPr>
        <w:rPr>
          <w:lang w:eastAsia="x-none"/>
        </w:rPr>
      </w:pPr>
    </w:p>
    <w:p w:rsidR="00843C59" w:rsidRDefault="00843C59" w:rsidP="00843C59">
      <w:pPr>
        <w:pStyle w:val="Nadpis2"/>
        <w:rPr>
          <w:lang w:val="cs-CZ"/>
        </w:rPr>
      </w:pPr>
      <w:r>
        <w:rPr>
          <w:lang w:val="cs-CZ"/>
        </w:rPr>
        <w:t>Nabídková cena</w:t>
      </w:r>
    </w:p>
    <w:p w:rsidR="00843C59" w:rsidRDefault="00843C59" w:rsidP="00843C59">
      <w:pPr>
        <w:rPr>
          <w:lang w:eastAsia="x-none"/>
        </w:rPr>
      </w:pPr>
    </w:p>
    <w:p w:rsidR="0019304E" w:rsidRDefault="0019304E" w:rsidP="0019304E">
      <w:r>
        <w:t>Zadavatel požaduje zpracování nabídkové ceny za realizaci předmětu zakázky oceněním jednotlivých položek</w:t>
      </w:r>
      <w:r w:rsidR="009B41AE">
        <w:t xml:space="preserve"> </w:t>
      </w:r>
      <w:r w:rsidR="003C202A">
        <w:t>dle příloh</w:t>
      </w:r>
      <w:r>
        <w:t xml:space="preserve"> č. 8</w:t>
      </w:r>
      <w:r w:rsidR="003C202A">
        <w:t>a) a č. 8b)</w:t>
      </w:r>
      <w:r>
        <w:t xml:space="preserve"> této ZD.</w:t>
      </w:r>
    </w:p>
    <w:p w:rsidR="002A7AF3" w:rsidRDefault="002A7AF3" w:rsidP="0019304E"/>
    <w:p w:rsidR="002A7AF3" w:rsidRDefault="002A7AF3" w:rsidP="0019304E">
      <w:r>
        <w:t xml:space="preserve">Zadavatel dále požaduje ocenění části „D“ – účelová zařízení dle příloh č. 8a) a č. 8b) této ZD, tj. v součtu ocenění části „D1 – účelová nástavba“, „D2 – požární čerpadlo odstředivé“, „D3 – elektroinstalace nástavby“ a „D4 – </w:t>
      </w:r>
      <w:proofErr w:type="spellStart"/>
      <w:r>
        <w:t>pochozí</w:t>
      </w:r>
      <w:proofErr w:type="spellEnd"/>
      <w:r>
        <w:t xml:space="preserve"> pracovní </w:t>
      </w:r>
      <w:proofErr w:type="gramStart"/>
      <w:r>
        <w:t>plošiny“ a  to</w:t>
      </w:r>
      <w:proofErr w:type="gramEnd"/>
      <w:r>
        <w:t xml:space="preserve"> zvlášť pro obě vozidla CAS 32 a uvedení</w:t>
      </w:r>
      <w:r w:rsidR="007A1217">
        <w:t xml:space="preserve"> těchto dvou součtových cen </w:t>
      </w:r>
      <w:r>
        <w:t>dle přílohy č. 2 této ZD</w:t>
      </w:r>
      <w:r w:rsidR="003371B9" w:rsidRPr="003371B9">
        <w:t xml:space="preserve"> </w:t>
      </w:r>
      <w:r w:rsidR="003371B9">
        <w:t>- Krycí list</w:t>
      </w:r>
      <w:r>
        <w:t xml:space="preserve">.   </w:t>
      </w:r>
    </w:p>
    <w:p w:rsidR="007D3D4F" w:rsidRDefault="007D3D4F" w:rsidP="0019304E"/>
    <w:p w:rsidR="0019304E" w:rsidRDefault="0019304E" w:rsidP="0019304E">
      <w:r>
        <w:t>Není-li v zadávacích podkladech, tj. v této ZD, jejích součástech a dokumentech, na které odkazuje, uvedeno jinak, jsou v</w:t>
      </w:r>
      <w:r w:rsidR="007D3D4F">
        <w:t> nabídkové ceně</w:t>
      </w:r>
      <w:r>
        <w:t xml:space="preserve"> zpracovaném dodavatelem na základě a dle výše uvedeného, </w:t>
      </w:r>
      <w:r>
        <w:lastRenderedPageBreak/>
        <w:t>zahrnuty mimo jiné náklady na služby a výkony, zejména:</w:t>
      </w:r>
    </w:p>
    <w:p w:rsidR="009B41AE" w:rsidRDefault="009B41AE" w:rsidP="0019304E"/>
    <w:p w:rsidR="0019304E" w:rsidRDefault="007D3D4F" w:rsidP="0019304E">
      <w:pPr>
        <w:widowControl/>
        <w:numPr>
          <w:ilvl w:val="0"/>
          <w:numId w:val="52"/>
        </w:numPr>
        <w:autoSpaceDN/>
        <w:adjustRightInd/>
      </w:pPr>
      <w:r>
        <w:t>n</w:t>
      </w:r>
      <w:r w:rsidR="0019304E">
        <w:t xml:space="preserve">áklady na dopravu </w:t>
      </w:r>
      <w:r>
        <w:t xml:space="preserve">vozidla </w:t>
      </w:r>
      <w:r w:rsidR="0019304E">
        <w:t>do a z provozovny dodavatele, do místa předání a převzetí</w:t>
      </w:r>
    </w:p>
    <w:p w:rsidR="0019304E" w:rsidRPr="0059411E" w:rsidRDefault="0019304E" w:rsidP="0019304E">
      <w:pPr>
        <w:widowControl/>
        <w:numPr>
          <w:ilvl w:val="0"/>
          <w:numId w:val="52"/>
        </w:numPr>
        <w:autoSpaceDN/>
        <w:adjustRightInd/>
      </w:pPr>
      <w:r>
        <w:t xml:space="preserve">náklady na </w:t>
      </w:r>
      <w:r w:rsidRPr="0059411E">
        <w:t>opatření</w:t>
      </w:r>
      <w:r>
        <w:t xml:space="preserve"> k zajištění bezpečnosti práce,</w:t>
      </w:r>
    </w:p>
    <w:p w:rsidR="0019304E" w:rsidRPr="0059411E" w:rsidRDefault="0019304E" w:rsidP="0019304E">
      <w:pPr>
        <w:widowControl/>
        <w:numPr>
          <w:ilvl w:val="0"/>
          <w:numId w:val="52"/>
        </w:numPr>
        <w:autoSpaceDN/>
        <w:adjustRightInd/>
      </w:pPr>
      <w:r>
        <w:t xml:space="preserve">náklady na </w:t>
      </w:r>
      <w:r w:rsidRPr="0059411E">
        <w:t>platby za požadované záruky a pojištění</w:t>
      </w:r>
      <w:r>
        <w:t>,</w:t>
      </w:r>
    </w:p>
    <w:p w:rsidR="0019304E" w:rsidRDefault="0019304E" w:rsidP="007D3D4F">
      <w:pPr>
        <w:widowControl/>
        <w:numPr>
          <w:ilvl w:val="0"/>
          <w:numId w:val="52"/>
        </w:numPr>
        <w:autoSpaceDN/>
        <w:adjustRightInd/>
      </w:pPr>
      <w:r>
        <w:t xml:space="preserve">náklady na </w:t>
      </w:r>
      <w:r w:rsidRPr="0059411E">
        <w:t>vešk</w:t>
      </w:r>
      <w:r>
        <w:t xml:space="preserve">eré pomocné materiály, hmoty, díly </w:t>
      </w:r>
      <w:r w:rsidRPr="0059411E">
        <w:t>a výkony</w:t>
      </w:r>
      <w:r>
        <w:t>,</w:t>
      </w:r>
      <w:r w:rsidR="007D3D4F">
        <w:t xml:space="preserve"> </w:t>
      </w:r>
      <w:r w:rsidRPr="0059411E">
        <w:t>pom</w:t>
      </w:r>
      <w:r w:rsidR="007D3D4F">
        <w:t xml:space="preserve">ocné práce, výkony a </w:t>
      </w:r>
      <w:proofErr w:type="spellStart"/>
      <w:r w:rsidR="007D3D4F">
        <w:t>přípomoci</w:t>
      </w:r>
      <w:proofErr w:type="spellEnd"/>
      <w:r w:rsidR="007D3D4F">
        <w:t>,</w:t>
      </w:r>
    </w:p>
    <w:p w:rsidR="0019304E" w:rsidRDefault="0019304E" w:rsidP="0019304E">
      <w:pPr>
        <w:widowControl/>
        <w:numPr>
          <w:ilvl w:val="0"/>
          <w:numId w:val="52"/>
        </w:numPr>
        <w:autoSpaceDN/>
        <w:adjustRightInd/>
      </w:pPr>
      <w:r>
        <w:t>náklady spojené s provedením likvidace veškerých odpadů vzniklých při provádění díla,</w:t>
      </w:r>
    </w:p>
    <w:p w:rsidR="0019304E" w:rsidRDefault="0019304E" w:rsidP="0019304E">
      <w:pPr>
        <w:pStyle w:val="Odrky-psmena"/>
        <w:numPr>
          <w:ilvl w:val="0"/>
          <w:numId w:val="52"/>
        </w:numPr>
        <w:spacing w:before="120"/>
      </w:pPr>
      <w:r w:rsidRPr="006E3361">
        <w:t>náklady spojené s vyhotovením veškeré dokumentace nutné pro provedení díla, jako i technologic</w:t>
      </w:r>
      <w:r>
        <w:t xml:space="preserve">ké předpisy a postupy, výkresy </w:t>
      </w:r>
      <w:r w:rsidRPr="006E3361">
        <w:t xml:space="preserve">a jiné doklady nutné k provedení díla, </w:t>
      </w:r>
      <w:r>
        <w:t>jakož i náklady na vyhotovení veškeré potřebné dokumentace k užití díla dle platné legislativy a dle požadavků zadavatele,</w:t>
      </w:r>
    </w:p>
    <w:p w:rsidR="0019304E" w:rsidRDefault="0019304E" w:rsidP="0019304E">
      <w:pPr>
        <w:pStyle w:val="Odrky-psmena"/>
        <w:numPr>
          <w:ilvl w:val="0"/>
          <w:numId w:val="52"/>
        </w:numPr>
        <w:spacing w:before="120"/>
      </w:pPr>
      <w:r>
        <w:t xml:space="preserve">náklady na </w:t>
      </w:r>
      <w:r w:rsidRPr="006E3361">
        <w:t xml:space="preserve">veškeré práce, dodávky či výkony potřebné k řádnému provedení kompletního </w:t>
      </w:r>
      <w:r>
        <w:t xml:space="preserve">bezvadného </w:t>
      </w:r>
      <w:r w:rsidRPr="006E3361">
        <w:t xml:space="preserve">díla, a to i když nejsou výslovně ve smlouvě o </w:t>
      </w:r>
      <w:r>
        <w:t xml:space="preserve">dílo či jejích přílohách </w:t>
      </w:r>
      <w:r w:rsidRPr="006E3361">
        <w:t>uvedeny</w:t>
      </w:r>
      <w:r>
        <w:t xml:space="preserve">. </w:t>
      </w:r>
    </w:p>
    <w:p w:rsidR="0019304E" w:rsidRDefault="0019304E" w:rsidP="0019304E"/>
    <w:p w:rsidR="00843C59" w:rsidRDefault="00843C59" w:rsidP="0019304E">
      <w:pPr>
        <w:tabs>
          <w:tab w:val="left" w:pos="709"/>
        </w:tabs>
      </w:pPr>
      <w:r w:rsidRPr="00044DEA">
        <w:t>Uchazeč stanoví nabídkovou cenu celou částkou za celé plnění zakázky, tj. za kompletní dodávku a provedení všech činností</w:t>
      </w:r>
      <w:r>
        <w:t xml:space="preserve"> nutných k provedení díla</w:t>
      </w:r>
      <w:r w:rsidRPr="00044DEA">
        <w:t xml:space="preserve"> dle </w:t>
      </w:r>
      <w:r>
        <w:t>této zadávací dokumentace.</w:t>
      </w:r>
    </w:p>
    <w:p w:rsidR="00843C59" w:rsidRDefault="00843C59" w:rsidP="00843C59">
      <w:pPr>
        <w:tabs>
          <w:tab w:val="left" w:pos="709"/>
        </w:tabs>
      </w:pPr>
    </w:p>
    <w:p w:rsidR="007D3D4F" w:rsidRPr="007D3D4F" w:rsidRDefault="007D3D4F" w:rsidP="007D3D4F">
      <w:pPr>
        <w:rPr>
          <w:szCs w:val="22"/>
        </w:rPr>
      </w:pPr>
      <w:r w:rsidRPr="00802AE6">
        <w:rPr>
          <w:szCs w:val="22"/>
        </w:rPr>
        <w:t>Uchazeč stanoví n</w:t>
      </w:r>
      <w:r>
        <w:rPr>
          <w:szCs w:val="22"/>
        </w:rPr>
        <w:t>abídkovou cenu pro toto výběrové</w:t>
      </w:r>
      <w:r w:rsidRPr="00802AE6">
        <w:rPr>
          <w:szCs w:val="22"/>
        </w:rPr>
        <w:t xml:space="preserve"> řízení tak, že</w:t>
      </w:r>
      <w:r w:rsidR="000D2032">
        <w:rPr>
          <w:szCs w:val="22"/>
        </w:rPr>
        <w:t xml:space="preserve"> stanoví</w:t>
      </w:r>
      <w:r w:rsidRPr="00802AE6">
        <w:rPr>
          <w:szCs w:val="22"/>
        </w:rPr>
        <w:t xml:space="preserve"> </w:t>
      </w:r>
      <w:r w:rsidR="000D2032">
        <w:rPr>
          <w:b/>
          <w:szCs w:val="22"/>
          <w:u w:val="single"/>
        </w:rPr>
        <w:t xml:space="preserve">dílčí nabídkové ceny </w:t>
      </w:r>
      <w:r w:rsidRPr="00F309E4">
        <w:rPr>
          <w:b/>
          <w:szCs w:val="22"/>
          <w:u w:val="single"/>
        </w:rPr>
        <w:t>pro každé vozidlo</w:t>
      </w:r>
      <w:r w:rsidR="000D2032">
        <w:rPr>
          <w:b/>
          <w:szCs w:val="22"/>
          <w:u w:val="single"/>
        </w:rPr>
        <w:t xml:space="preserve"> a zároveň celkovou cenu, tj. součet cen za obě vozidla,</w:t>
      </w:r>
      <w:r w:rsidR="000D2032">
        <w:rPr>
          <w:szCs w:val="22"/>
        </w:rPr>
        <w:t xml:space="preserve"> a uvede je na Krycím listě dle přílohy č. 2 této ZD. Součet cen </w:t>
      </w:r>
      <w:r w:rsidRPr="00802AE6">
        <w:rPr>
          <w:szCs w:val="22"/>
        </w:rPr>
        <w:t xml:space="preserve">bude tvořit jeho </w:t>
      </w:r>
      <w:r w:rsidR="000D2032">
        <w:rPr>
          <w:szCs w:val="22"/>
        </w:rPr>
        <w:t xml:space="preserve">celkovou </w:t>
      </w:r>
      <w:r w:rsidRPr="00802AE6">
        <w:rPr>
          <w:szCs w:val="22"/>
        </w:rPr>
        <w:t>nabídkovou cenu pro účely hod</w:t>
      </w:r>
      <w:r>
        <w:rPr>
          <w:szCs w:val="22"/>
        </w:rPr>
        <w:t>nocení nabídek v tomto výběrovém</w:t>
      </w:r>
      <w:r w:rsidRPr="00802AE6">
        <w:rPr>
          <w:szCs w:val="22"/>
        </w:rPr>
        <w:t xml:space="preserve"> řízení, tedy pro výběr </w:t>
      </w:r>
      <w:r>
        <w:rPr>
          <w:szCs w:val="22"/>
        </w:rPr>
        <w:t>vítězného uchazeče.</w:t>
      </w:r>
    </w:p>
    <w:p w:rsidR="000D2032" w:rsidRDefault="000D2032" w:rsidP="00843C59"/>
    <w:p w:rsidR="00843C59" w:rsidRDefault="00843C59" w:rsidP="00843C59">
      <w:r w:rsidRPr="00044DEA">
        <w:t>Nabídková cena</w:t>
      </w:r>
      <w:r w:rsidR="007D3D4F">
        <w:t>, jak</w:t>
      </w:r>
      <w:r w:rsidR="000D2032">
        <w:t xml:space="preserve">ož i všechny jednotlivé dílčí </w:t>
      </w:r>
      <w:r w:rsidR="007D3D4F">
        <w:t>ceny,</w:t>
      </w:r>
      <w:r w:rsidRPr="00044DEA">
        <w:t xml:space="preserve"> bude</w:t>
      </w:r>
      <w:r w:rsidR="007D3D4F">
        <w:t>/ou</w:t>
      </w:r>
      <w:r w:rsidRPr="00044DEA">
        <w:t xml:space="preserve"> uvedena</w:t>
      </w:r>
      <w:r w:rsidR="000D2032">
        <w:t>/</w:t>
      </w:r>
      <w:r w:rsidR="007D3D4F">
        <w:t>y</w:t>
      </w:r>
      <w:r w:rsidRPr="00044DEA">
        <w:t xml:space="preserve"> v korunách českých</w:t>
      </w:r>
      <w:r w:rsidR="000D2032">
        <w:t>,</w:t>
      </w:r>
      <w:r w:rsidRPr="00044DEA">
        <w:t xml:space="preserve"> bez DPH.</w:t>
      </w:r>
    </w:p>
    <w:p w:rsidR="00843C59" w:rsidRDefault="00843C59" w:rsidP="00843C59"/>
    <w:p w:rsidR="007D3D4F" w:rsidRDefault="007D3D4F" w:rsidP="007D3D4F">
      <w:r>
        <w:t>Nabídková cena bude pro uchazeče závazná, kompletní, musí být definována jako nejvýše přípustná, se započtením veškerých nákladů, rizik, zisku apod.</w:t>
      </w:r>
      <w:r w:rsidR="009B41AE">
        <w:t>,</w:t>
      </w:r>
      <w:r>
        <w:t xml:space="preserve"> spojených s plněním celého rozsahu zakázky, (včetně veškerých dalších nákladů např. dopravy, poplatků, režijních nákladů, likvidace odpadu atd.) na celou dobu a rozsah plnění této zakázky.</w:t>
      </w:r>
    </w:p>
    <w:p w:rsidR="00843C59" w:rsidRDefault="00843C59" w:rsidP="00843C59">
      <w:pPr>
        <w:rPr>
          <w:lang w:eastAsia="x-none"/>
        </w:rPr>
      </w:pPr>
    </w:p>
    <w:p w:rsidR="00FE1AB1" w:rsidRDefault="00FE1AB1" w:rsidP="00FE1AB1">
      <w:pPr>
        <w:rPr>
          <w:lang w:eastAsia="x-none"/>
        </w:rPr>
      </w:pPr>
      <w:r>
        <w:rPr>
          <w:lang w:eastAsia="x-none"/>
        </w:rPr>
        <w:t>Uchazeč vyplní všechny jednotkové ceny u všech položek uvedených v</w:t>
      </w:r>
      <w:r w:rsidR="009B41AE">
        <w:rPr>
          <w:lang w:eastAsia="x-none"/>
        </w:rPr>
        <w:t xml:space="preserve"> </w:t>
      </w:r>
      <w:r w:rsidR="007D3D4F">
        <w:rPr>
          <w:lang w:eastAsia="x-none"/>
        </w:rPr>
        <w:t>příloze č. 9 této ZD</w:t>
      </w:r>
      <w:r>
        <w:rPr>
          <w:lang w:eastAsia="x-none"/>
        </w:rPr>
        <w:t>. V případě, že uchazeč nevyplní všechny jednotkové ceny či v případě, že pozmění položky uvedené v</w:t>
      </w:r>
      <w:r w:rsidR="00EC1385">
        <w:rPr>
          <w:lang w:eastAsia="x-none"/>
        </w:rPr>
        <w:t xml:space="preserve"> </w:t>
      </w:r>
      <w:r w:rsidR="00304F00">
        <w:rPr>
          <w:lang w:eastAsia="x-none"/>
        </w:rPr>
        <w:t xml:space="preserve">příloze č. 9 této ZD - </w:t>
      </w:r>
      <w:r>
        <w:rPr>
          <w:lang w:eastAsia="x-none"/>
        </w:rPr>
        <w:t>položkovém rozpočtu, bude to znamenat nesplnění zadávacích podmínek a důvod k vyřazení nabídky uchazeče podle § 76 odst. 1 zákona.</w:t>
      </w:r>
    </w:p>
    <w:p w:rsidR="00304F00" w:rsidRDefault="00304F00" w:rsidP="007D3D4F">
      <w:pPr>
        <w:tabs>
          <w:tab w:val="left" w:pos="709"/>
        </w:tabs>
        <w:rPr>
          <w:rFonts w:eastAsia="MS Mincho"/>
        </w:rPr>
      </w:pPr>
    </w:p>
    <w:p w:rsidR="007D3D4F" w:rsidRPr="00044DEA" w:rsidRDefault="007D3D4F" w:rsidP="007D3D4F">
      <w:pPr>
        <w:tabs>
          <w:tab w:val="left" w:pos="709"/>
        </w:tabs>
      </w:pPr>
      <w:r>
        <w:rPr>
          <w:rFonts w:eastAsia="MS Mincho"/>
        </w:rPr>
        <w:t xml:space="preserve">Zadavatel zároveň stanoví jako další zadávací podmínku maximální výši nabídkové ceny ve </w:t>
      </w:r>
      <w:proofErr w:type="gramStart"/>
      <w:r>
        <w:rPr>
          <w:rFonts w:eastAsia="MS Mincho"/>
        </w:rPr>
        <w:t>výš</w:t>
      </w:r>
      <w:r w:rsidR="00304F00">
        <w:rPr>
          <w:rFonts w:eastAsia="MS Mincho"/>
        </w:rPr>
        <w:t xml:space="preserve">i </w:t>
      </w:r>
      <w:r w:rsidR="000D2032">
        <w:rPr>
          <w:rFonts w:eastAsia="MS Mincho"/>
        </w:rPr>
        <w:t xml:space="preserve">      </w:t>
      </w:r>
      <w:r>
        <w:rPr>
          <w:rFonts w:eastAsia="MS Mincho"/>
        </w:rPr>
        <w:t>5</w:t>
      </w:r>
      <w:r w:rsidR="000D2032">
        <w:rPr>
          <w:rFonts w:eastAsia="MS Mincho"/>
        </w:rPr>
        <w:t>.</w:t>
      </w:r>
      <w:r w:rsidR="00304F00">
        <w:rPr>
          <w:rFonts w:eastAsia="MS Mincho"/>
        </w:rPr>
        <w:t>0</w:t>
      </w:r>
      <w:r>
        <w:rPr>
          <w:rFonts w:eastAsia="MS Mincho"/>
        </w:rPr>
        <w:t>00.000,</w:t>
      </w:r>
      <w:proofErr w:type="gramEnd"/>
      <w:r>
        <w:rPr>
          <w:rFonts w:eastAsia="MS Mincho"/>
        </w:rPr>
        <w:t>- Kč</w:t>
      </w:r>
      <w:r w:rsidR="000D2032">
        <w:rPr>
          <w:rFonts w:eastAsia="MS Mincho"/>
        </w:rPr>
        <w:t>,</w:t>
      </w:r>
      <w:r>
        <w:rPr>
          <w:rFonts w:eastAsia="MS Mincho"/>
        </w:rPr>
        <w:t xml:space="preserve"> bez DPH, tj. nabídková cena pro účely hodnocení nabídek v tomto výběrovém řízení zpracovaná dle požadavků zadavatele výše uvedených (cena celkem) mus</w:t>
      </w:r>
      <w:r w:rsidR="00304F00">
        <w:rPr>
          <w:rFonts w:eastAsia="MS Mincho"/>
        </w:rPr>
        <w:t xml:space="preserve">í být nižší než </w:t>
      </w:r>
      <w:r>
        <w:rPr>
          <w:rFonts w:eastAsia="MS Mincho"/>
        </w:rPr>
        <w:t>5</w:t>
      </w:r>
      <w:r w:rsidR="00304F00">
        <w:rPr>
          <w:rFonts w:eastAsia="MS Mincho"/>
        </w:rPr>
        <w:t>. 000.000,- Kč</w:t>
      </w:r>
      <w:r>
        <w:rPr>
          <w:rFonts w:eastAsia="MS Mincho"/>
        </w:rPr>
        <w:t xml:space="preserve"> bez DPH. Bude-li nabídková cena uchazeče uvedená v nabídce </w:t>
      </w:r>
      <w:r w:rsidR="00304F00">
        <w:rPr>
          <w:rFonts w:eastAsia="MS Mincho"/>
        </w:rPr>
        <w:t xml:space="preserve">(tj. jde o nabídkovou cenu uvedenou v nabídce dodavatele před provedení e-aukce) </w:t>
      </w:r>
      <w:r>
        <w:rPr>
          <w:rFonts w:eastAsia="MS Mincho"/>
        </w:rPr>
        <w:t>vyšší než zadavatelem stanovená výše nabídkové ceny</w:t>
      </w:r>
      <w:r w:rsidR="00304F00">
        <w:rPr>
          <w:rFonts w:eastAsia="MS Mincho"/>
        </w:rPr>
        <w:t xml:space="preserve">, tj. vyšší než </w:t>
      </w:r>
      <w:r>
        <w:rPr>
          <w:rFonts w:eastAsia="MS Mincho"/>
        </w:rPr>
        <w:t>5</w:t>
      </w:r>
      <w:r w:rsidR="00304F00">
        <w:rPr>
          <w:rFonts w:eastAsia="MS Mincho"/>
        </w:rPr>
        <w:t>.0</w:t>
      </w:r>
      <w:r>
        <w:rPr>
          <w:rFonts w:eastAsia="MS Mincho"/>
        </w:rPr>
        <w:t>00.</w:t>
      </w:r>
      <w:r w:rsidR="00304F00">
        <w:rPr>
          <w:rFonts w:eastAsia="MS Mincho"/>
        </w:rPr>
        <w:t>000,- Kč</w:t>
      </w:r>
      <w:r>
        <w:rPr>
          <w:rFonts w:eastAsia="MS Mincho"/>
        </w:rPr>
        <w:t xml:space="preserve"> bez DPH</w:t>
      </w:r>
      <w:r w:rsidR="00304F00">
        <w:rPr>
          <w:rFonts w:eastAsia="MS Mincho"/>
        </w:rPr>
        <w:t>,</w:t>
      </w:r>
      <w:r>
        <w:rPr>
          <w:rFonts w:eastAsia="MS Mincho"/>
        </w:rPr>
        <w:t xml:space="preserve"> je taková skutečnost důvodem k vyřazení nabídky a vyloučení uchazeče z další účasti ve výběrovém řízení pro nesplnění zadávacích podmínek zadavatele.</w:t>
      </w:r>
    </w:p>
    <w:p w:rsidR="007D3D4F" w:rsidRPr="00044DEA" w:rsidRDefault="007D3D4F" w:rsidP="007D3D4F"/>
    <w:p w:rsidR="00FE1AB1" w:rsidRPr="00843C59" w:rsidRDefault="00FE1AB1" w:rsidP="00FE1AB1">
      <w:pPr>
        <w:rPr>
          <w:lang w:eastAsia="x-none"/>
        </w:rPr>
      </w:pPr>
    </w:p>
    <w:p w:rsidR="00FE1AB1" w:rsidRDefault="00FE1AB1" w:rsidP="0020550C">
      <w:pPr>
        <w:pStyle w:val="Nadpis1"/>
        <w:spacing w:before="120" w:after="120"/>
        <w:contextualSpacing/>
        <w:rPr>
          <w:sz w:val="22"/>
          <w:szCs w:val="22"/>
          <w:lang w:val="cs-CZ"/>
        </w:rPr>
      </w:pPr>
      <w:r>
        <w:rPr>
          <w:sz w:val="22"/>
          <w:szCs w:val="22"/>
          <w:lang w:val="cs-CZ"/>
        </w:rPr>
        <w:t>způsob hodnocení nabídek</w:t>
      </w:r>
      <w:r w:rsidR="00AC7A40">
        <w:rPr>
          <w:sz w:val="22"/>
          <w:szCs w:val="22"/>
          <w:lang w:val="cs-CZ"/>
        </w:rPr>
        <w:t>, elektronická aukce (E-AUKCE)</w:t>
      </w:r>
    </w:p>
    <w:p w:rsidR="006F641E" w:rsidRDefault="006F641E" w:rsidP="006F641E">
      <w:r>
        <w:t xml:space="preserve">Hodnotícím kritériem </w:t>
      </w:r>
      <w:r w:rsidRPr="008C69E1">
        <w:t>je</w:t>
      </w:r>
      <w:r>
        <w:t xml:space="preserve"> ve smyslu § 78 odst. 1 písm. b) zákona zadavatelem stanovena </w:t>
      </w:r>
      <w:r w:rsidRPr="009E06CC">
        <w:rPr>
          <w:b/>
        </w:rPr>
        <w:t xml:space="preserve">nejnižší </w:t>
      </w:r>
      <w:r w:rsidR="00F309E4">
        <w:rPr>
          <w:b/>
        </w:rPr>
        <w:t xml:space="preserve">celková </w:t>
      </w:r>
      <w:r w:rsidRPr="009E06CC">
        <w:rPr>
          <w:b/>
        </w:rPr>
        <w:t>nabídková cena</w:t>
      </w:r>
      <w:r>
        <w:rPr>
          <w:b/>
        </w:rPr>
        <w:t xml:space="preserve"> </w:t>
      </w:r>
      <w:r>
        <w:t>nabídnutá uchazečem a zpracovaná dle požadavků zadavatele viz čl. 3 této ZD.</w:t>
      </w:r>
    </w:p>
    <w:p w:rsidR="006F641E" w:rsidRDefault="006F641E" w:rsidP="006F641E"/>
    <w:p w:rsidR="006F641E" w:rsidRDefault="006F641E" w:rsidP="006F641E">
      <w:r w:rsidRPr="008C69E1">
        <w:t>Nabídková cena bude vždy stanovena v</w:t>
      </w:r>
      <w:r>
        <w:t> korunách českých (</w:t>
      </w:r>
      <w:r w:rsidRPr="008C69E1">
        <w:t>Kč</w:t>
      </w:r>
      <w:r>
        <w:t>),</w:t>
      </w:r>
      <w:r w:rsidRPr="008C69E1">
        <w:t xml:space="preserve"> bez </w:t>
      </w:r>
      <w:r>
        <w:t>daně z přidané hodnoty (</w:t>
      </w:r>
      <w:r w:rsidRPr="008C69E1">
        <w:t>DPH</w:t>
      </w:r>
      <w:r>
        <w:t>)</w:t>
      </w:r>
      <w:r w:rsidRPr="008C69E1">
        <w:t xml:space="preserve"> dle </w:t>
      </w:r>
      <w:r>
        <w:t>požadavků zadavatele uvedených v této ZD.</w:t>
      </w:r>
    </w:p>
    <w:p w:rsidR="006F641E" w:rsidRDefault="006F641E" w:rsidP="006F641E"/>
    <w:p w:rsidR="006F641E" w:rsidRDefault="006F641E" w:rsidP="006F641E">
      <w:r>
        <w:t xml:space="preserve">Jako prostředek pro hodnocení nabídek </w:t>
      </w:r>
      <w:r w:rsidRPr="000D2032">
        <w:rPr>
          <w:b/>
          <w:u w:val="single"/>
        </w:rPr>
        <w:t>bude využita elektronická aukce</w:t>
      </w:r>
      <w:r w:rsidRPr="00AC7A40">
        <w:rPr>
          <w:u w:val="single"/>
        </w:rPr>
        <w:t xml:space="preserve"> </w:t>
      </w:r>
      <w:r>
        <w:t xml:space="preserve">(dále a výše též „e-aukce“), přičemž zadavatel dodavatele upozorňuje, že zadávací podmínka vztahující se k maximální výši nabídkové ceny uvedená výše v této zadávací dokumentaci musí být splněna již při podání nabídky a nikoliv až ve fázi hodnocení nabídek. Tzn., že bude-li dodavatelem podána ve lhůtě pro </w:t>
      </w:r>
      <w:r>
        <w:lastRenderedPageBreak/>
        <w:t>podání nabídek nabídka, kde dodavatelem uvedená nabídková cena bude vyšší než 5.000.000,- Kč</w:t>
      </w:r>
      <w:r w:rsidR="003C202A">
        <w:t>,</w:t>
      </w:r>
      <w:r>
        <w:t xml:space="preserve"> bez DPH, bude taková nabídka dodavatele vyřazena a uchazeč bude vyloučen již ve fázi posouzení nabídek pro nesplnění zadávacích podmínek zadavatele v souladu s ustanovením § 76 odst. 1 zákona.</w:t>
      </w:r>
    </w:p>
    <w:p w:rsidR="006F641E" w:rsidRDefault="006F641E" w:rsidP="006F641E">
      <w:pPr>
        <w:spacing w:after="120" w:line="264" w:lineRule="auto"/>
      </w:pPr>
    </w:p>
    <w:p w:rsidR="006F641E" w:rsidRDefault="006F641E" w:rsidP="006F641E">
      <w:pPr>
        <w:spacing w:after="120" w:line="264" w:lineRule="auto"/>
      </w:pPr>
      <w:r>
        <w:t>Před zahájením e-aukce zadavatel v souladu s § 97 odst. 1 zákona provede posouzení a hodnocení nabídek a bude pořízena zpráva o posouzení a hodnocení nabídek (dále též jen „předběžné hodnocení“). Po předběžném hodnocení nabídek zadavatel vyzve všechny uchazeče, kteří nebyli v rámci předběžného hodnocení vyloučeni, k účasti v e-aukci.</w:t>
      </w:r>
    </w:p>
    <w:p w:rsidR="006F641E" w:rsidRDefault="006F641E" w:rsidP="006F641E">
      <w:pPr>
        <w:spacing w:after="120" w:line="264" w:lineRule="auto"/>
      </w:pPr>
      <w:r>
        <w:t>E-aukce nebude zahájena dříve, než 2 pracovní dny po odeslání všech výzev jednotlivým uchazečům, ve které budou uvedeny další podrobnosti k účasti v e-aukci. K účasti v e-aukci je třeba elektronický podpis</w:t>
      </w:r>
      <w:r w:rsidR="00F309E4">
        <w:t xml:space="preserve"> uchazeče</w:t>
      </w:r>
      <w:r>
        <w:t xml:space="preserve">.  </w:t>
      </w:r>
    </w:p>
    <w:p w:rsidR="006F641E" w:rsidRPr="00F309E4" w:rsidRDefault="006F641E" w:rsidP="005609DB">
      <w:pPr>
        <w:spacing w:after="120" w:line="264" w:lineRule="auto"/>
      </w:pPr>
      <w:r w:rsidRPr="00F309E4">
        <w:t>E-aukce bude pro účely t</w:t>
      </w:r>
      <w:r w:rsidR="00F309E4">
        <w:t xml:space="preserve">éto zakázky provedena </w:t>
      </w:r>
      <w:r w:rsidR="00F309E4" w:rsidRPr="00F309E4">
        <w:t xml:space="preserve">v prostředí elektronického nástroje </w:t>
      </w:r>
      <w:r w:rsidR="0000271B" w:rsidRPr="0000271B">
        <w:rPr>
          <w:b/>
        </w:rPr>
        <w:t>E-ZAK</w:t>
      </w:r>
      <w:r w:rsidR="0000271B">
        <w:t xml:space="preserve"> </w:t>
      </w:r>
      <w:r w:rsidRPr="00F309E4">
        <w:t xml:space="preserve">jedna (1) e-aukce pro </w:t>
      </w:r>
      <w:r w:rsidR="00F309E4">
        <w:t xml:space="preserve">obě </w:t>
      </w:r>
      <w:r w:rsidRPr="00F309E4">
        <w:t>část</w:t>
      </w:r>
      <w:r w:rsidR="00F309E4">
        <w:t>i díla prováděné</w:t>
      </w:r>
      <w:r w:rsidRPr="00F309E4">
        <w:t xml:space="preserve"> na vozidle </w:t>
      </w:r>
      <w:r w:rsidRPr="00F309E4">
        <w:rPr>
          <w:iCs/>
        </w:rPr>
        <w:t xml:space="preserve">CAS, RZ: </w:t>
      </w:r>
      <w:r w:rsidR="00263634" w:rsidRPr="00F309E4">
        <w:rPr>
          <w:iCs/>
        </w:rPr>
        <w:t xml:space="preserve">1AA 9543 </w:t>
      </w:r>
      <w:r w:rsidR="00263634">
        <w:rPr>
          <w:iCs/>
        </w:rPr>
        <w:t xml:space="preserve">a </w:t>
      </w:r>
      <w:r w:rsidRPr="00F309E4">
        <w:rPr>
          <w:iCs/>
        </w:rPr>
        <w:t xml:space="preserve">na vozidle CAS, RZ: </w:t>
      </w:r>
      <w:r w:rsidR="00263634" w:rsidRPr="00F309E4">
        <w:rPr>
          <w:iCs/>
        </w:rPr>
        <w:t>3AL 1385</w:t>
      </w:r>
      <w:r w:rsidR="00263634">
        <w:rPr>
          <w:iCs/>
        </w:rPr>
        <w:t>.</w:t>
      </w:r>
    </w:p>
    <w:p w:rsidR="006F641E" w:rsidRPr="00F309E4" w:rsidRDefault="00AC7A40" w:rsidP="006F641E">
      <w:pPr>
        <w:spacing w:after="120" w:line="264" w:lineRule="auto"/>
        <w:rPr>
          <w:rStyle w:val="ZkladntextTun"/>
          <w:b w:val="0"/>
          <w:bCs w:val="0"/>
        </w:rPr>
      </w:pPr>
      <w:r>
        <w:t>K</w:t>
      </w:r>
      <w:r w:rsidR="006F641E" w:rsidRPr="00F309E4">
        <w:t>aždý uchazeč potvrdí na jejím začátku aukční hodnotu</w:t>
      </w:r>
      <w:r w:rsidR="00F309E4">
        <w:t>, kterou je celková</w:t>
      </w:r>
      <w:r w:rsidR="006F641E" w:rsidRPr="00F309E4">
        <w:t xml:space="preserve"> </w:t>
      </w:r>
      <w:r w:rsidR="003D3635" w:rsidRPr="00F309E4">
        <w:t xml:space="preserve">nabídková </w:t>
      </w:r>
      <w:r w:rsidR="006F641E" w:rsidRPr="00F309E4">
        <w:t xml:space="preserve">cena = </w:t>
      </w:r>
      <w:r w:rsidR="006F641E" w:rsidRPr="00F309E4">
        <w:rPr>
          <w:i/>
        </w:rPr>
        <w:t xml:space="preserve">celková </w:t>
      </w:r>
      <w:r w:rsidR="00F309E4">
        <w:rPr>
          <w:i/>
        </w:rPr>
        <w:t xml:space="preserve">cena za plnění díla za obě </w:t>
      </w:r>
      <w:proofErr w:type="gramStart"/>
      <w:r w:rsidR="00F309E4">
        <w:rPr>
          <w:i/>
        </w:rPr>
        <w:t>vozidla</w:t>
      </w:r>
      <w:r w:rsidR="003D3635" w:rsidRPr="00F309E4">
        <w:rPr>
          <w:i/>
        </w:rPr>
        <w:t xml:space="preserve">) </w:t>
      </w:r>
      <w:r w:rsidR="006F641E" w:rsidRPr="00F309E4">
        <w:t xml:space="preserve"> dle</w:t>
      </w:r>
      <w:proofErr w:type="gramEnd"/>
      <w:r w:rsidR="006F641E" w:rsidRPr="00F309E4">
        <w:t xml:space="preserve"> </w:t>
      </w:r>
      <w:r w:rsidR="003371B9">
        <w:t>ceny uvedené v příloze</w:t>
      </w:r>
      <w:r w:rsidR="003C202A">
        <w:t xml:space="preserve"> č. 2 této ZD – Krycí list.</w:t>
      </w:r>
      <w:bookmarkStart w:id="15" w:name="_GoBack"/>
      <w:bookmarkEnd w:id="15"/>
    </w:p>
    <w:p w:rsidR="006F641E" w:rsidRPr="00F309E4" w:rsidRDefault="006F641E" w:rsidP="006F641E">
      <w:pPr>
        <w:pStyle w:val="Zkladntext6"/>
        <w:shd w:val="clear" w:color="auto" w:fill="auto"/>
        <w:spacing w:before="0" w:after="0" w:line="210" w:lineRule="exact"/>
        <w:ind w:firstLine="0"/>
        <w:rPr>
          <w:rStyle w:val="ZkladntextTun"/>
          <w:rFonts w:ascii="Arial" w:hAnsi="Arial" w:cs="Arial"/>
          <w:b w:val="0"/>
          <w:sz w:val="20"/>
          <w:szCs w:val="20"/>
        </w:rPr>
      </w:pPr>
      <w:r w:rsidRPr="00F309E4">
        <w:rPr>
          <w:rStyle w:val="ZkladntextTun"/>
          <w:rFonts w:ascii="Arial" w:hAnsi="Arial" w:cs="Arial"/>
          <w:b w:val="0"/>
          <w:sz w:val="20"/>
          <w:szCs w:val="20"/>
        </w:rPr>
        <w:t>Vstupní aukční hodnotou v souladu s výše uvedeným</w:t>
      </w:r>
      <w:r w:rsidR="00F309E4">
        <w:rPr>
          <w:rStyle w:val="ZkladntextTun"/>
          <w:rFonts w:ascii="Arial" w:hAnsi="Arial" w:cs="Arial"/>
          <w:b w:val="0"/>
          <w:sz w:val="20"/>
          <w:szCs w:val="20"/>
        </w:rPr>
        <w:t>,</w:t>
      </w:r>
      <w:r w:rsidRPr="00F309E4">
        <w:rPr>
          <w:rStyle w:val="ZkladntextTun"/>
          <w:rFonts w:ascii="Arial" w:hAnsi="Arial" w:cs="Arial"/>
          <w:b w:val="0"/>
          <w:sz w:val="20"/>
          <w:szCs w:val="20"/>
        </w:rPr>
        <w:t xml:space="preserve"> bude tvořit </w:t>
      </w:r>
      <w:r w:rsidR="00F309E4">
        <w:rPr>
          <w:rStyle w:val="ZkladntextTun"/>
          <w:rFonts w:ascii="Arial" w:hAnsi="Arial" w:cs="Arial"/>
          <w:b w:val="0"/>
          <w:i/>
          <w:sz w:val="20"/>
          <w:szCs w:val="20"/>
        </w:rPr>
        <w:t xml:space="preserve">celková </w:t>
      </w:r>
      <w:r w:rsidRPr="00F309E4">
        <w:rPr>
          <w:rStyle w:val="ZkladntextTun"/>
          <w:rFonts w:ascii="Arial" w:hAnsi="Arial" w:cs="Arial"/>
          <w:b w:val="0"/>
          <w:i/>
          <w:sz w:val="20"/>
          <w:szCs w:val="20"/>
        </w:rPr>
        <w:t>nabídková cena uvedená uchazečem v nabídce podané ve lhůtě pro podání nabídek do výběrového řízení</w:t>
      </w:r>
      <w:r w:rsidR="003C202A">
        <w:rPr>
          <w:rStyle w:val="ZkladntextTun"/>
          <w:rFonts w:ascii="Arial" w:hAnsi="Arial" w:cs="Arial"/>
          <w:b w:val="0"/>
          <w:sz w:val="20"/>
          <w:szCs w:val="20"/>
        </w:rPr>
        <w:t>/ uvedená uchazečem v nabídce.</w:t>
      </w:r>
    </w:p>
    <w:p w:rsidR="006F641E" w:rsidRPr="00F309E4" w:rsidRDefault="006F641E" w:rsidP="006F641E">
      <w:pPr>
        <w:pStyle w:val="Zkladntext6"/>
        <w:shd w:val="clear" w:color="auto" w:fill="auto"/>
        <w:spacing w:before="0" w:after="0" w:line="210" w:lineRule="exact"/>
        <w:ind w:firstLine="0"/>
        <w:rPr>
          <w:rStyle w:val="ZkladntextTun"/>
          <w:rFonts w:ascii="Arial" w:hAnsi="Arial" w:cs="Arial"/>
          <w:b w:val="0"/>
          <w:sz w:val="20"/>
          <w:szCs w:val="20"/>
        </w:rPr>
      </w:pPr>
    </w:p>
    <w:p w:rsidR="006F641E" w:rsidRPr="00F309E4" w:rsidRDefault="006F641E" w:rsidP="006F641E">
      <w:pPr>
        <w:pStyle w:val="Zkladntext6"/>
        <w:shd w:val="clear" w:color="auto" w:fill="auto"/>
        <w:spacing w:before="0" w:after="0" w:line="210" w:lineRule="exact"/>
        <w:ind w:firstLine="0"/>
        <w:rPr>
          <w:rFonts w:ascii="Arial" w:hAnsi="Arial" w:cs="Arial"/>
          <w:sz w:val="20"/>
          <w:szCs w:val="20"/>
        </w:rPr>
      </w:pPr>
      <w:r w:rsidRPr="00F309E4">
        <w:rPr>
          <w:rStyle w:val="ZkladntextTun"/>
          <w:rFonts w:ascii="Arial" w:hAnsi="Arial" w:cs="Arial"/>
          <w:b w:val="0"/>
          <w:sz w:val="20"/>
          <w:szCs w:val="20"/>
        </w:rPr>
        <w:t xml:space="preserve">V průběhu e-aukce budou zobrazeny a všem uchazečům v e-aukci poskytnuty min. vždy tyto údaje – informace o nabídkové ceně </w:t>
      </w:r>
      <w:r w:rsidRPr="00F309E4">
        <w:rPr>
          <w:rFonts w:ascii="Arial" w:hAnsi="Arial" w:cs="Arial"/>
          <w:sz w:val="20"/>
          <w:szCs w:val="20"/>
        </w:rPr>
        <w:t>nejlepší nabídky, informace o ceně své nabídky, své aktuální pořadí, čas zbývající do konce e-aukce a informační panel.</w:t>
      </w:r>
    </w:p>
    <w:p w:rsidR="006F641E" w:rsidRPr="00F309E4" w:rsidRDefault="006F641E" w:rsidP="006F641E">
      <w:pPr>
        <w:pStyle w:val="Zkladntext6"/>
        <w:shd w:val="clear" w:color="auto" w:fill="auto"/>
        <w:spacing w:before="0" w:after="0" w:line="210" w:lineRule="exact"/>
        <w:ind w:firstLine="0"/>
        <w:rPr>
          <w:rFonts w:ascii="Arial" w:hAnsi="Arial" w:cs="Arial"/>
          <w:sz w:val="20"/>
          <w:szCs w:val="20"/>
        </w:rPr>
      </w:pPr>
    </w:p>
    <w:p w:rsidR="006F641E" w:rsidRPr="00F309E4" w:rsidRDefault="006F641E" w:rsidP="006F641E">
      <w:pPr>
        <w:pStyle w:val="Zkladntext6"/>
        <w:shd w:val="clear" w:color="auto" w:fill="auto"/>
        <w:spacing w:before="0" w:after="0" w:line="210" w:lineRule="exact"/>
        <w:ind w:firstLine="0"/>
        <w:rPr>
          <w:rStyle w:val="ZkladntextTun"/>
          <w:rFonts w:ascii="Arial" w:hAnsi="Arial" w:cs="Arial"/>
          <w:b w:val="0"/>
          <w:sz w:val="20"/>
          <w:szCs w:val="20"/>
        </w:rPr>
      </w:pPr>
      <w:r w:rsidRPr="00F309E4">
        <w:rPr>
          <w:rStyle w:val="ZkladntextTun"/>
          <w:rFonts w:ascii="Arial" w:hAnsi="Arial" w:cs="Arial"/>
          <w:b w:val="0"/>
          <w:sz w:val="20"/>
          <w:szCs w:val="20"/>
        </w:rPr>
        <w:t>Uchazeč je oprávněn podávat v průběhu e-aukce nové aukční hodnoty, přičemž uchazeč musí v každém jednotlivém kroku snížit původní hodnotu o min</w:t>
      </w:r>
      <w:r w:rsidR="00871380">
        <w:rPr>
          <w:rStyle w:val="ZkladntextTun"/>
          <w:rFonts w:ascii="Arial" w:hAnsi="Arial" w:cs="Arial"/>
          <w:b w:val="0"/>
          <w:sz w:val="20"/>
          <w:szCs w:val="20"/>
        </w:rPr>
        <w:t xml:space="preserve"> </w:t>
      </w:r>
      <w:r w:rsidR="00871380" w:rsidRPr="00871380">
        <w:rPr>
          <w:rStyle w:val="ZkladntextTun"/>
          <w:rFonts w:ascii="Arial" w:hAnsi="Arial" w:cs="Arial"/>
          <w:b w:val="0"/>
          <w:sz w:val="20"/>
          <w:szCs w:val="20"/>
        </w:rPr>
        <w:t>10.000,- Kč</w:t>
      </w:r>
      <w:r w:rsidR="00871380">
        <w:rPr>
          <w:rStyle w:val="ZkladntextTun"/>
          <w:rFonts w:ascii="Arial" w:hAnsi="Arial" w:cs="Arial"/>
          <w:b w:val="0"/>
          <w:sz w:val="20"/>
          <w:szCs w:val="20"/>
        </w:rPr>
        <w:t xml:space="preserve">, </w:t>
      </w:r>
      <w:r w:rsidRPr="00F309E4">
        <w:rPr>
          <w:rStyle w:val="ZkladntextTun"/>
          <w:rFonts w:ascii="Arial" w:hAnsi="Arial" w:cs="Arial"/>
          <w:b w:val="0"/>
          <w:sz w:val="20"/>
          <w:szCs w:val="20"/>
        </w:rPr>
        <w:t>tj. nová aukční hodnota musí být oproti předchozí hodnotě v každé položce, která je předmětem hodnocení v e-aukci, rovna min. výše uvedenému rozdílu či vyššímu (tj. nová aukční hodnota musí být ponížena o uvedenou či vyšší částku).</w:t>
      </w:r>
    </w:p>
    <w:p w:rsidR="003D3635" w:rsidRPr="00F309E4" w:rsidRDefault="003D3635" w:rsidP="006F641E">
      <w:pPr>
        <w:pStyle w:val="Zkladntext6"/>
        <w:shd w:val="clear" w:color="auto" w:fill="auto"/>
        <w:spacing w:before="0" w:after="0" w:line="210" w:lineRule="exact"/>
        <w:ind w:firstLine="0"/>
        <w:rPr>
          <w:rStyle w:val="ZkladntextTun"/>
          <w:rFonts w:ascii="Arial" w:hAnsi="Arial" w:cs="Arial"/>
          <w:b w:val="0"/>
          <w:sz w:val="20"/>
          <w:szCs w:val="20"/>
        </w:rPr>
      </w:pPr>
    </w:p>
    <w:p w:rsidR="003D3635" w:rsidRPr="00F309E4" w:rsidRDefault="003D3635" w:rsidP="003D3635">
      <w:pPr>
        <w:spacing w:after="120" w:line="264" w:lineRule="auto"/>
        <w:rPr>
          <w:rStyle w:val="ZkladntextTun"/>
          <w:b w:val="0"/>
          <w:bCs w:val="0"/>
        </w:rPr>
      </w:pPr>
      <w:r w:rsidRPr="00F309E4">
        <w:t xml:space="preserve">Výsledkem e-aukce bude hodnota </w:t>
      </w:r>
      <w:r w:rsidR="00F309E4">
        <w:t>celkové nabídkové ceny,</w:t>
      </w:r>
      <w:r w:rsidRPr="00F309E4">
        <w:t xml:space="preserve"> s tím, že nabídková cena pro účely hodnocení nabídky je tvořena součtem dílčích nabídkových cen</w:t>
      </w:r>
      <w:r w:rsidR="00F309E4">
        <w:t>. Po ukončení e-aukce</w:t>
      </w:r>
      <w:r w:rsidRPr="00F309E4">
        <w:t xml:space="preserve"> dle výše uvedeného bude hodnotící komisí rovněž provedeno posouzení nabídkové ceny z hlediska § 77 zákona, tj. zda nabídková cena není mimořádně nízká.</w:t>
      </w:r>
    </w:p>
    <w:p w:rsidR="006F641E" w:rsidRPr="00F309E4" w:rsidRDefault="006F641E" w:rsidP="006F641E">
      <w:pPr>
        <w:pStyle w:val="Zkladntext6"/>
        <w:shd w:val="clear" w:color="auto" w:fill="auto"/>
        <w:spacing w:before="0" w:after="0" w:line="210" w:lineRule="exact"/>
        <w:ind w:firstLine="0"/>
        <w:rPr>
          <w:rStyle w:val="ZkladntextTun"/>
          <w:rFonts w:ascii="Arial" w:hAnsi="Arial" w:cs="Arial"/>
          <w:b w:val="0"/>
          <w:sz w:val="20"/>
          <w:szCs w:val="20"/>
        </w:rPr>
      </w:pPr>
    </w:p>
    <w:p w:rsidR="006F641E" w:rsidRPr="003371B9" w:rsidRDefault="006F641E" w:rsidP="006F641E">
      <w:pPr>
        <w:rPr>
          <w:b/>
        </w:rPr>
      </w:pPr>
      <w:r w:rsidRPr="003371B9">
        <w:rPr>
          <w:b/>
        </w:rPr>
        <w:t>Bližší informace týkající se postupu při e-aukci budou uchazečům sděleny ve výzvě odeslané zadavatelem ve smyslu ustanovení § 97 odst. 2 zákona.</w:t>
      </w:r>
    </w:p>
    <w:p w:rsidR="005609DB" w:rsidRDefault="005609DB" w:rsidP="006F641E">
      <w:pPr>
        <w:rPr>
          <w:i/>
        </w:rPr>
      </w:pPr>
    </w:p>
    <w:p w:rsidR="006F641E" w:rsidRDefault="006F641E" w:rsidP="006F641E">
      <w:pPr>
        <w:rPr>
          <w:rFonts w:ascii="ArialMT" w:hAnsi="ArialMT" w:cs="ArialMT"/>
        </w:rPr>
      </w:pPr>
      <w:r>
        <w:rPr>
          <w:rFonts w:ascii="ArialMT" w:hAnsi="ArialMT" w:cs="ArialMT"/>
        </w:rPr>
        <w:t>Výsledek hodnocení a rozhodnutí zadavatele o výběru nejvhodnější nabídky bude uchazečům následně oznámen postupem v souladu se zákonem.</w:t>
      </w:r>
    </w:p>
    <w:p w:rsidR="006F641E" w:rsidRDefault="006F641E" w:rsidP="006F641E">
      <w:pPr>
        <w:rPr>
          <w:rFonts w:ascii="ArialMT" w:hAnsi="ArialMT" w:cs="ArialMT"/>
        </w:rPr>
      </w:pPr>
    </w:p>
    <w:p w:rsidR="006F641E" w:rsidRPr="002D61C9" w:rsidRDefault="006F641E" w:rsidP="006F641E">
      <w:pPr>
        <w:rPr>
          <w:rFonts w:ascii="ArialMT" w:hAnsi="ArialMT" w:cs="ArialMT"/>
          <w:b/>
        </w:rPr>
      </w:pPr>
      <w:r w:rsidRPr="008C49D7">
        <w:rPr>
          <w:rFonts w:ascii="ArialMT" w:hAnsi="ArialMT" w:cs="ArialMT"/>
        </w:rPr>
        <w:t xml:space="preserve">Zadavatel upozorňuje, že pro účely hodnocení nabídek prostřednictvím e-aukce jsou uchazeči </w:t>
      </w:r>
      <w:proofErr w:type="gramStart"/>
      <w:r w:rsidRPr="008C49D7">
        <w:rPr>
          <w:rFonts w:ascii="ArialMT" w:hAnsi="ArialMT" w:cs="ArialMT"/>
        </w:rPr>
        <w:t>povinni jako</w:t>
      </w:r>
      <w:proofErr w:type="gramEnd"/>
      <w:r w:rsidRPr="008C49D7">
        <w:rPr>
          <w:rFonts w:ascii="ArialMT" w:hAnsi="ArialMT" w:cs="ArialMT"/>
        </w:rPr>
        <w:t xml:space="preserve"> součást své nabídky předložit zadavateli </w:t>
      </w:r>
      <w:r w:rsidRPr="008C49D7">
        <w:t>seznam oprávněných osob uchazeče k účasti v elektronické aukci</w:t>
      </w:r>
      <w:r w:rsidR="005609DB" w:rsidRPr="008C49D7">
        <w:t xml:space="preserve"> viz příloha č. 10</w:t>
      </w:r>
      <w:r w:rsidRPr="008C49D7">
        <w:t xml:space="preserve"> této zadávací dokumentace, v opačném případě nedoložení tohoto dokumentu může být nabídka uchazeče vyřazena a uchazeč vyloučen pro nesplnění zadávacích podmínek</w:t>
      </w:r>
      <w:r>
        <w:rPr>
          <w:b/>
        </w:rPr>
        <w:t>.</w:t>
      </w:r>
    </w:p>
    <w:p w:rsidR="00FE1AB1" w:rsidRPr="00FE1AB1" w:rsidRDefault="00FE1AB1" w:rsidP="00FE1AB1">
      <w:pPr>
        <w:rPr>
          <w:lang w:eastAsia="x-none"/>
        </w:rPr>
      </w:pPr>
    </w:p>
    <w:p w:rsidR="00FE1AB1" w:rsidRDefault="00FE1AB1" w:rsidP="0020550C">
      <w:pPr>
        <w:pStyle w:val="Nadpis1"/>
        <w:spacing w:before="120" w:after="120"/>
        <w:contextualSpacing/>
        <w:rPr>
          <w:sz w:val="22"/>
          <w:szCs w:val="22"/>
          <w:lang w:val="cs-CZ"/>
        </w:rPr>
      </w:pPr>
      <w:r>
        <w:rPr>
          <w:sz w:val="22"/>
          <w:szCs w:val="22"/>
          <w:lang w:val="cs-CZ"/>
        </w:rPr>
        <w:t>Obchodní podmínky</w:t>
      </w:r>
    </w:p>
    <w:p w:rsidR="0019304E" w:rsidRDefault="0019304E" w:rsidP="0019304E">
      <w:r w:rsidRPr="00EA055F">
        <w:t>Detailní smluvní (obchodní) podmínky jsou uvedeny v</w:t>
      </w:r>
      <w:r>
        <w:t xml:space="preserve"> textu</w:t>
      </w:r>
      <w:r w:rsidRPr="00EA055F">
        <w:t xml:space="preserve"> smlouvy</w:t>
      </w:r>
      <w:r>
        <w:t xml:space="preserve"> o dílo a ve Všeobecných obchodních podmínkách, jež jsou její součástí. Znění smlouvy o dílo tvoří</w:t>
      </w:r>
      <w:r w:rsidRPr="00EA055F">
        <w:t xml:space="preserve"> jako příloha č. 1 této zadávací dokumentace nedílnou součást této zadávací dokumentace.</w:t>
      </w:r>
      <w:r w:rsidRPr="005917EB">
        <w:t xml:space="preserve"> </w:t>
      </w:r>
      <w:r>
        <w:t>Nedílnou součástí smlouvy budou rovněž přiloženy zadavatelem požadované přílohy smlouvy o dílo.</w:t>
      </w:r>
    </w:p>
    <w:p w:rsidR="0019304E" w:rsidRDefault="0019304E" w:rsidP="0019304E"/>
    <w:p w:rsidR="0019304E" w:rsidRDefault="0019304E" w:rsidP="0019304E">
      <w:r w:rsidRPr="00EA055F">
        <w:t xml:space="preserve">Od stanovených obchodních podmínek se uchazeč nemůže odchýlit. </w:t>
      </w:r>
      <w:r w:rsidRPr="009D1923">
        <w:t>Podmínění nebo vyloučení jakékoliv podmínky uvedené v </w:t>
      </w:r>
      <w:r>
        <w:t>příloze č. 1 této zadávací dokumentace</w:t>
      </w:r>
      <w:r w:rsidRPr="009D1923">
        <w:t xml:space="preserve"> předložené uchazečem v nabídce je důvodem pro vyřazení nabídky a vyloučení uchazeče z výběrového řízení</w:t>
      </w:r>
      <w:r>
        <w:t>.</w:t>
      </w:r>
    </w:p>
    <w:p w:rsidR="0019304E" w:rsidRDefault="0019304E" w:rsidP="0019304E"/>
    <w:p w:rsidR="0019304E" w:rsidRPr="00C67699" w:rsidRDefault="0019304E" w:rsidP="0019304E">
      <w:r w:rsidRPr="00EA055F">
        <w:t xml:space="preserve">Pokud návrh smlouvy </w:t>
      </w:r>
      <w:r>
        <w:t xml:space="preserve">o dílo </w:t>
      </w:r>
      <w:r w:rsidRPr="00EA055F">
        <w:t xml:space="preserve">předložený uchazečem v nabídce nebude odpovídat obchodním podmínkám </w:t>
      </w:r>
      <w:r>
        <w:t xml:space="preserve">zadavatele </w:t>
      </w:r>
      <w:r w:rsidRPr="00EA055F">
        <w:t>nebo ostatním částem nabídky uchazeče, bude tato skutečnost důvodem k vyřazení nabídky a vyloučení uchazeče z</w:t>
      </w:r>
      <w:r>
        <w:t> další účasti ve výběrovém</w:t>
      </w:r>
      <w:r w:rsidRPr="00EA055F">
        <w:t xml:space="preserve"> řízení.</w:t>
      </w:r>
    </w:p>
    <w:p w:rsidR="0054092A" w:rsidRPr="00FE1AB1" w:rsidRDefault="0054092A" w:rsidP="00FE1AB1">
      <w:pPr>
        <w:rPr>
          <w:lang w:eastAsia="x-none"/>
        </w:rPr>
      </w:pPr>
    </w:p>
    <w:p w:rsidR="00F31382" w:rsidRPr="009B24E7" w:rsidRDefault="00CB2C6E" w:rsidP="0020550C">
      <w:pPr>
        <w:pStyle w:val="Nadpis1"/>
        <w:spacing w:before="120" w:after="120"/>
        <w:contextualSpacing/>
        <w:rPr>
          <w:sz w:val="22"/>
          <w:szCs w:val="22"/>
        </w:rPr>
      </w:pPr>
      <w:r w:rsidRPr="009B24E7">
        <w:rPr>
          <w:sz w:val="22"/>
          <w:szCs w:val="22"/>
          <w:lang w:val="cs-CZ"/>
        </w:rPr>
        <w:t>Požadavky na prokázání splnění kvalifikace</w:t>
      </w:r>
      <w:bookmarkEnd w:id="13"/>
      <w:bookmarkEnd w:id="14"/>
    </w:p>
    <w:p w:rsidR="00F31382" w:rsidRPr="00F31382" w:rsidRDefault="00CB2C6E" w:rsidP="0020550C">
      <w:pPr>
        <w:pStyle w:val="Nadpis2"/>
        <w:spacing w:before="120" w:after="120"/>
        <w:contextualSpacing/>
      </w:pPr>
      <w:bookmarkStart w:id="16" w:name="_Toc317770637"/>
      <w:bookmarkStart w:id="17" w:name="_Toc350854847"/>
      <w:r>
        <w:rPr>
          <w:lang w:val="cs-CZ"/>
        </w:rPr>
        <w:t>Obecné požadavky zadavatele na prokázání kvalifikace</w:t>
      </w:r>
      <w:bookmarkEnd w:id="16"/>
      <w:bookmarkEnd w:id="17"/>
      <w:r w:rsidR="00F31382" w:rsidRPr="00F31382">
        <w:t xml:space="preserve"> </w:t>
      </w:r>
    </w:p>
    <w:p w:rsidR="009B24E7" w:rsidRPr="00316138" w:rsidRDefault="00F31382" w:rsidP="0020550C">
      <w:pPr>
        <w:widowControl/>
        <w:autoSpaceDN/>
        <w:adjustRightInd/>
        <w:spacing w:before="120" w:after="120"/>
        <w:contextualSpacing/>
        <w:rPr>
          <w:bCs/>
        </w:rPr>
      </w:pPr>
      <w:r w:rsidRPr="00316138">
        <w:rPr>
          <w:bCs/>
        </w:rPr>
        <w:t xml:space="preserve">Tato </w:t>
      </w:r>
      <w:r w:rsidR="00A077EB" w:rsidRPr="00316138">
        <w:rPr>
          <w:bCs/>
        </w:rPr>
        <w:t>zadávací</w:t>
      </w:r>
      <w:r w:rsidRPr="00316138">
        <w:rPr>
          <w:bCs/>
        </w:rPr>
        <w:t xml:space="preserve"> dokumentace (dále též </w:t>
      </w:r>
      <w:r w:rsidR="00A077EB" w:rsidRPr="00316138">
        <w:rPr>
          <w:bCs/>
        </w:rPr>
        <w:t>jen „Z</w:t>
      </w:r>
      <w:r w:rsidRPr="00316138">
        <w:rPr>
          <w:bCs/>
        </w:rPr>
        <w:t xml:space="preserve">D“) upravuje podrobným způsobem vymezení a způsob prokázání kvalifikačních předpokladů </w:t>
      </w:r>
      <w:r w:rsidRPr="00316138">
        <w:t xml:space="preserve">a informace týkající se způsobu podání </w:t>
      </w:r>
      <w:r w:rsidR="00B84FCF" w:rsidRPr="00316138">
        <w:t>nabídek</w:t>
      </w:r>
      <w:r w:rsidRPr="00316138">
        <w:rPr>
          <w:bCs/>
        </w:rPr>
        <w:t xml:space="preserve">. </w:t>
      </w:r>
    </w:p>
    <w:p w:rsidR="00F31382" w:rsidRPr="00941C84" w:rsidRDefault="00F31382" w:rsidP="0020550C">
      <w:pPr>
        <w:pStyle w:val="Nadpis3"/>
        <w:spacing w:before="120" w:after="120"/>
        <w:contextualSpacing/>
      </w:pPr>
      <w:bookmarkStart w:id="18" w:name="_Toc289712356"/>
      <w:bookmarkStart w:id="19" w:name="_Toc317770638"/>
      <w:bookmarkStart w:id="20" w:name="_Ref349556398"/>
      <w:bookmarkStart w:id="21" w:name="_Toc350854848"/>
      <w:r w:rsidRPr="00941C84">
        <w:t>Splnění kvalifikace</w:t>
      </w:r>
      <w:bookmarkEnd w:id="18"/>
      <w:bookmarkEnd w:id="19"/>
      <w:bookmarkEnd w:id="20"/>
      <w:bookmarkEnd w:id="21"/>
    </w:p>
    <w:p w:rsidR="00F31382" w:rsidRPr="00941C84" w:rsidRDefault="00F31382" w:rsidP="0020550C">
      <w:pPr>
        <w:widowControl/>
        <w:autoSpaceDN/>
        <w:adjustRightInd/>
        <w:spacing w:before="120" w:after="120"/>
        <w:contextualSpacing/>
      </w:pPr>
      <w:r w:rsidRPr="00941C84">
        <w:t>Splněním kvalifikace se rozumí:</w:t>
      </w:r>
    </w:p>
    <w:p w:rsidR="00F31382" w:rsidRPr="00941C84" w:rsidRDefault="00F31382" w:rsidP="00AA413B">
      <w:pPr>
        <w:widowControl/>
        <w:numPr>
          <w:ilvl w:val="0"/>
          <w:numId w:val="2"/>
        </w:numPr>
        <w:autoSpaceDN/>
        <w:adjustRightInd/>
        <w:spacing w:before="120" w:after="120"/>
        <w:contextualSpacing/>
        <w:rPr>
          <w:u w:val="single"/>
        </w:rPr>
      </w:pPr>
      <w:r w:rsidRPr="00941C84">
        <w:rPr>
          <w:u w:val="single"/>
        </w:rPr>
        <w:t xml:space="preserve">splnění základních kvalifikačních předpokladů dle § 53 zákona </w:t>
      </w:r>
      <w:r w:rsidRPr="00941C84">
        <w:rPr>
          <w:u w:val="single"/>
        </w:rPr>
        <w:br/>
        <w:t xml:space="preserve">(viz odst. 2.2 této </w:t>
      </w:r>
      <w:r w:rsidR="00A077EB" w:rsidRPr="00941C84">
        <w:rPr>
          <w:u w:val="single"/>
        </w:rPr>
        <w:t>ZD</w:t>
      </w:r>
      <w:r w:rsidRPr="00941C84">
        <w:rPr>
          <w:u w:val="single"/>
        </w:rPr>
        <w:t>),</w:t>
      </w:r>
    </w:p>
    <w:p w:rsidR="00F31382" w:rsidRPr="00941C84" w:rsidRDefault="00F31382" w:rsidP="00AA413B">
      <w:pPr>
        <w:widowControl/>
        <w:numPr>
          <w:ilvl w:val="0"/>
          <w:numId w:val="2"/>
        </w:numPr>
        <w:autoSpaceDN/>
        <w:adjustRightInd/>
        <w:spacing w:before="120" w:after="120"/>
        <w:contextualSpacing/>
        <w:rPr>
          <w:u w:val="single"/>
        </w:rPr>
      </w:pPr>
      <w:r w:rsidRPr="00941C84">
        <w:rPr>
          <w:u w:val="single"/>
        </w:rPr>
        <w:t xml:space="preserve">splnění profesních kvalifikačních předpokladů dle § 54 zákona </w:t>
      </w:r>
      <w:r w:rsidRPr="00941C84">
        <w:rPr>
          <w:u w:val="single"/>
        </w:rPr>
        <w:br/>
        <w:t xml:space="preserve">(viz odst. 2.3 této </w:t>
      </w:r>
      <w:r w:rsidR="00A077EB" w:rsidRPr="00941C84">
        <w:rPr>
          <w:u w:val="single"/>
        </w:rPr>
        <w:t>ZD</w:t>
      </w:r>
      <w:r w:rsidRPr="00941C84">
        <w:rPr>
          <w:u w:val="single"/>
        </w:rPr>
        <w:t>),</w:t>
      </w:r>
    </w:p>
    <w:p w:rsidR="00F31382" w:rsidRPr="00941C84" w:rsidRDefault="00633664" w:rsidP="00F87B48">
      <w:pPr>
        <w:widowControl/>
        <w:numPr>
          <w:ilvl w:val="0"/>
          <w:numId w:val="2"/>
        </w:numPr>
        <w:autoSpaceDN/>
        <w:adjustRightInd/>
        <w:spacing w:before="120" w:after="120"/>
        <w:contextualSpacing/>
        <w:rPr>
          <w:u w:val="single"/>
        </w:rPr>
      </w:pPr>
      <w:r w:rsidRPr="00941C84">
        <w:rPr>
          <w:u w:val="single"/>
        </w:rPr>
        <w:t>předložení čestného prohlášení o ekonomické a finanční způsobilosti splnit zakázku</w:t>
      </w:r>
      <w:r w:rsidR="005B0C8E">
        <w:rPr>
          <w:u w:val="single"/>
        </w:rPr>
        <w:t xml:space="preserve"> </w:t>
      </w:r>
      <w:r w:rsidR="005B0C8E" w:rsidRPr="005B0C8E">
        <w:rPr>
          <w:u w:val="single"/>
        </w:rPr>
        <w:t>ve smyslu § 50 odst. 1 písm. c) zákona</w:t>
      </w:r>
      <w:r w:rsidRPr="00941C84">
        <w:rPr>
          <w:u w:val="single"/>
        </w:rPr>
        <w:t>,</w:t>
      </w:r>
    </w:p>
    <w:p w:rsidR="00F31382" w:rsidRDefault="00633664" w:rsidP="008C7194">
      <w:pPr>
        <w:widowControl/>
        <w:numPr>
          <w:ilvl w:val="0"/>
          <w:numId w:val="2"/>
        </w:numPr>
        <w:autoSpaceDN/>
        <w:adjustRightInd/>
        <w:spacing w:before="120" w:after="120"/>
        <w:contextualSpacing/>
        <w:rPr>
          <w:u w:val="single"/>
        </w:rPr>
      </w:pPr>
      <w:r w:rsidRPr="00941C84">
        <w:rPr>
          <w:u w:val="single"/>
        </w:rPr>
        <w:t>splnění</w:t>
      </w:r>
      <w:r w:rsidR="00F31382" w:rsidRPr="00941C84">
        <w:rPr>
          <w:u w:val="single"/>
        </w:rPr>
        <w:t xml:space="preserve"> technických kvalifikačních předpokladů dle § 56 zákona </w:t>
      </w:r>
      <w:r w:rsidR="00F31382" w:rsidRPr="00941C84">
        <w:rPr>
          <w:u w:val="single"/>
        </w:rPr>
        <w:br/>
        <w:t xml:space="preserve">(viz odst. 2.5 této </w:t>
      </w:r>
      <w:r w:rsidR="00A077EB" w:rsidRPr="00941C84">
        <w:rPr>
          <w:u w:val="single"/>
        </w:rPr>
        <w:t>ZD</w:t>
      </w:r>
      <w:r w:rsidR="00F31382" w:rsidRPr="00941C84">
        <w:rPr>
          <w:u w:val="single"/>
        </w:rPr>
        <w:t>).</w:t>
      </w:r>
    </w:p>
    <w:p w:rsidR="00CB6886" w:rsidRPr="00941C84" w:rsidRDefault="00CB6886" w:rsidP="00CB6886">
      <w:pPr>
        <w:widowControl/>
        <w:autoSpaceDN/>
        <w:adjustRightInd/>
        <w:spacing w:before="120" w:after="120"/>
        <w:ind w:left="720"/>
        <w:contextualSpacing/>
        <w:rPr>
          <w:u w:val="single"/>
        </w:rPr>
      </w:pPr>
    </w:p>
    <w:p w:rsidR="00F31382" w:rsidRPr="00941C84" w:rsidRDefault="00F31382" w:rsidP="0020550C">
      <w:pPr>
        <w:pStyle w:val="Nadpis3"/>
        <w:spacing w:before="120" w:after="120"/>
        <w:contextualSpacing/>
      </w:pPr>
      <w:bookmarkStart w:id="22" w:name="_Toc289712357"/>
      <w:bookmarkStart w:id="23" w:name="_Toc317770639"/>
      <w:bookmarkStart w:id="24" w:name="_Ref347933577"/>
      <w:bookmarkStart w:id="25" w:name="_Ref349639866"/>
      <w:bookmarkStart w:id="26" w:name="_Toc350854849"/>
      <w:r w:rsidRPr="00941C84">
        <w:t>Prokázání kvalifikace prostřednictvím subdodavatele</w:t>
      </w:r>
      <w:bookmarkEnd w:id="22"/>
      <w:bookmarkEnd w:id="23"/>
      <w:bookmarkEnd w:id="24"/>
      <w:bookmarkEnd w:id="25"/>
      <w:bookmarkEnd w:id="26"/>
    </w:p>
    <w:p w:rsidR="00F31382" w:rsidRPr="00941C84" w:rsidRDefault="00F31382" w:rsidP="00941997">
      <w:pPr>
        <w:autoSpaceDN/>
        <w:adjustRightInd/>
        <w:spacing w:before="120" w:after="120"/>
        <w:rPr>
          <w:kern w:val="28"/>
        </w:rPr>
      </w:pPr>
      <w:r w:rsidRPr="00941C84">
        <w:rPr>
          <w:kern w:val="28"/>
        </w:rPr>
        <w:t xml:space="preserve">Pokud není </w:t>
      </w:r>
      <w:r w:rsidR="00B97C6F">
        <w:rPr>
          <w:kern w:val="28"/>
        </w:rPr>
        <w:t>dodavatel</w:t>
      </w:r>
      <w:r w:rsidR="00B97C6F" w:rsidRPr="00941C84">
        <w:rPr>
          <w:kern w:val="28"/>
        </w:rPr>
        <w:t xml:space="preserve"> </w:t>
      </w:r>
      <w:r w:rsidRPr="00941C84">
        <w:rPr>
          <w:kern w:val="28"/>
        </w:rPr>
        <w:t xml:space="preserve">schopen prokázat splnění určité části kvalifikace požadované </w:t>
      </w:r>
      <w:r w:rsidR="00DF352F" w:rsidRPr="00941C84">
        <w:rPr>
          <w:kern w:val="28"/>
        </w:rPr>
        <w:t xml:space="preserve">podle </w:t>
      </w:r>
      <w:proofErr w:type="gramStart"/>
      <w:r w:rsidR="00B97C6F">
        <w:rPr>
          <w:kern w:val="28"/>
        </w:rPr>
        <w:t xml:space="preserve">bodu </w:t>
      </w:r>
      <w:r w:rsidR="00B97C6F">
        <w:rPr>
          <w:kern w:val="28"/>
        </w:rPr>
        <w:fldChar w:fldCharType="begin"/>
      </w:r>
      <w:r w:rsidR="00B97C6F">
        <w:rPr>
          <w:kern w:val="28"/>
        </w:rPr>
        <w:instrText xml:space="preserve"> REF _Ref349556398 \r \h </w:instrText>
      </w:r>
      <w:r w:rsidR="00B97C6F">
        <w:rPr>
          <w:kern w:val="28"/>
        </w:rPr>
      </w:r>
      <w:r w:rsidR="00B97C6F">
        <w:rPr>
          <w:kern w:val="28"/>
        </w:rPr>
        <w:fldChar w:fldCharType="separate"/>
      </w:r>
      <w:r w:rsidR="00532F20">
        <w:rPr>
          <w:kern w:val="28"/>
        </w:rPr>
        <w:t>2.1.1</w:t>
      </w:r>
      <w:proofErr w:type="gramEnd"/>
      <w:r w:rsidR="00B97C6F">
        <w:rPr>
          <w:kern w:val="28"/>
        </w:rPr>
        <w:fldChar w:fldCharType="end"/>
      </w:r>
      <w:r w:rsidR="00B97C6F">
        <w:rPr>
          <w:kern w:val="28"/>
        </w:rPr>
        <w:t xml:space="preserve"> </w:t>
      </w:r>
      <w:r w:rsidR="00DF352F" w:rsidRPr="00941C84">
        <w:rPr>
          <w:kern w:val="28"/>
        </w:rPr>
        <w:t>písm. b) a</w:t>
      </w:r>
      <w:r w:rsidRPr="00941C84">
        <w:rPr>
          <w:kern w:val="28"/>
        </w:rPr>
        <w:t xml:space="preserve"> d) </w:t>
      </w:r>
      <w:r w:rsidR="00B97C6F">
        <w:rPr>
          <w:kern w:val="28"/>
        </w:rPr>
        <w:t>této zadávací dokumentace</w:t>
      </w:r>
      <w:r w:rsidR="00B97C6F" w:rsidRPr="00941C84">
        <w:rPr>
          <w:kern w:val="28"/>
        </w:rPr>
        <w:t xml:space="preserve"> </w:t>
      </w:r>
      <w:r w:rsidRPr="00941C84">
        <w:rPr>
          <w:kern w:val="28"/>
        </w:rPr>
        <w:t xml:space="preserve">v plném rozsahu, je oprávněn splnění kvalifikace v chybějícím rozsahu prokázat prostřednictvím subdodavatele. </w:t>
      </w:r>
    </w:p>
    <w:p w:rsidR="00F31382" w:rsidRPr="00941C84" w:rsidRDefault="00B97C6F" w:rsidP="00941997">
      <w:pPr>
        <w:autoSpaceDN/>
        <w:adjustRightInd/>
        <w:spacing w:before="120" w:after="120"/>
        <w:rPr>
          <w:kern w:val="28"/>
        </w:rPr>
      </w:pPr>
      <w:r>
        <w:rPr>
          <w:kern w:val="28"/>
        </w:rPr>
        <w:t>Dodavatel</w:t>
      </w:r>
      <w:r w:rsidRPr="00941C84">
        <w:rPr>
          <w:kern w:val="28"/>
        </w:rPr>
        <w:t xml:space="preserve"> </w:t>
      </w:r>
      <w:r w:rsidR="00F31382" w:rsidRPr="00941C84">
        <w:rPr>
          <w:kern w:val="28"/>
        </w:rPr>
        <w:t>je v takovém případě povinen zadavateli předložit</w:t>
      </w:r>
    </w:p>
    <w:p w:rsidR="00F31382" w:rsidRPr="00941C84" w:rsidRDefault="00F31382" w:rsidP="00590C55">
      <w:pPr>
        <w:widowControl/>
        <w:numPr>
          <w:ilvl w:val="0"/>
          <w:numId w:val="5"/>
        </w:numPr>
        <w:autoSpaceDN/>
        <w:adjustRightInd/>
        <w:spacing w:before="120" w:after="120"/>
        <w:contextualSpacing/>
        <w:rPr>
          <w:kern w:val="28"/>
        </w:rPr>
      </w:pPr>
      <w:r w:rsidRPr="00941C84">
        <w:t>doklady</w:t>
      </w:r>
      <w:r w:rsidRPr="00941C84">
        <w:rPr>
          <w:kern w:val="28"/>
        </w:rPr>
        <w:t xml:space="preserve"> prokazující splnění základního kvalifikačního předpokladu podle § 53 odst. 1 písm. j) </w:t>
      </w:r>
      <w:r w:rsidR="00B97C6F">
        <w:rPr>
          <w:kern w:val="28"/>
        </w:rPr>
        <w:t xml:space="preserve">zákona </w:t>
      </w:r>
      <w:r w:rsidRPr="00941C84">
        <w:rPr>
          <w:kern w:val="28"/>
        </w:rPr>
        <w:t xml:space="preserve">a profesního kvalifikačního předpokladu podle § 54 písm. a) </w:t>
      </w:r>
      <w:r w:rsidR="00B97C6F">
        <w:rPr>
          <w:kern w:val="28"/>
        </w:rPr>
        <w:t xml:space="preserve">zákona </w:t>
      </w:r>
      <w:r w:rsidRPr="00941C84">
        <w:rPr>
          <w:kern w:val="28"/>
        </w:rPr>
        <w:t>subdodavatelem,</w:t>
      </w:r>
    </w:p>
    <w:p w:rsidR="00F31382" w:rsidRPr="00941C84" w:rsidRDefault="00F31382" w:rsidP="00590C55">
      <w:pPr>
        <w:widowControl/>
        <w:numPr>
          <w:ilvl w:val="0"/>
          <w:numId w:val="5"/>
        </w:numPr>
        <w:autoSpaceDN/>
        <w:adjustRightInd/>
        <w:spacing w:before="120" w:after="120"/>
        <w:contextualSpacing/>
        <w:rPr>
          <w:kern w:val="28"/>
        </w:rPr>
      </w:pPr>
      <w:r w:rsidRPr="00941C84">
        <w:rPr>
          <w:kern w:val="28"/>
        </w:rPr>
        <w:t xml:space="preserve">smlouvu uzavřenou se subdodavatelem, z níž vyplývá závazek subdodavatele k poskytnutí plnění určeného k plnění zakázky </w:t>
      </w:r>
      <w:r w:rsidR="00A077EB" w:rsidRPr="00941C84">
        <w:rPr>
          <w:kern w:val="28"/>
        </w:rPr>
        <w:t>uchazečem</w:t>
      </w:r>
      <w:r w:rsidRPr="00941C84">
        <w:rPr>
          <w:kern w:val="28"/>
        </w:rPr>
        <w:t xml:space="preserve"> či k poskytnutí věcí či práv, s nimiž bude </w:t>
      </w:r>
      <w:r w:rsidR="00A077EB" w:rsidRPr="00941C84">
        <w:rPr>
          <w:kern w:val="28"/>
        </w:rPr>
        <w:t>uchazeč</w:t>
      </w:r>
      <w:r w:rsidRPr="00941C84">
        <w:rPr>
          <w:kern w:val="28"/>
        </w:rPr>
        <w:t xml:space="preserve"> oprávněn disponovat v rámci plnění zakázky, a to alespoň v rozsahu, v jakém subdodavatel prokázal splnění kvalifikac</w:t>
      </w:r>
      <w:r w:rsidR="00DF352F" w:rsidRPr="00941C84">
        <w:rPr>
          <w:kern w:val="28"/>
        </w:rPr>
        <w:t>e podle § 50 odst. 1 písm. b) a</w:t>
      </w:r>
      <w:r w:rsidRPr="00941C84">
        <w:rPr>
          <w:kern w:val="28"/>
        </w:rPr>
        <w:t xml:space="preserve"> d)</w:t>
      </w:r>
      <w:r w:rsidR="00B84FCF">
        <w:rPr>
          <w:kern w:val="28"/>
        </w:rPr>
        <w:t xml:space="preserve"> zákona</w:t>
      </w:r>
      <w:r w:rsidRPr="00941C84">
        <w:rPr>
          <w:kern w:val="28"/>
        </w:rPr>
        <w:t xml:space="preserve">. </w:t>
      </w:r>
    </w:p>
    <w:p w:rsidR="00F31382" w:rsidRDefault="00A077EB" w:rsidP="00941997">
      <w:pPr>
        <w:autoSpaceDN/>
        <w:adjustRightInd/>
        <w:spacing w:before="120" w:after="120"/>
        <w:rPr>
          <w:kern w:val="28"/>
        </w:rPr>
      </w:pPr>
      <w:r w:rsidRPr="00941C84">
        <w:rPr>
          <w:kern w:val="28"/>
        </w:rPr>
        <w:t>Uchazeč</w:t>
      </w:r>
      <w:r w:rsidR="00F31382" w:rsidRPr="00941C84">
        <w:rPr>
          <w:kern w:val="28"/>
        </w:rPr>
        <w:t xml:space="preserve"> není oprávněn prostřednictvím subdodavatele prokázat splnění kvalifikace podle § 54 písm. a) zákona (tj. výpis z obchodního rejstříku, pokud je v něm </w:t>
      </w:r>
      <w:r w:rsidRPr="00941C84">
        <w:rPr>
          <w:kern w:val="28"/>
        </w:rPr>
        <w:t>uchazeč</w:t>
      </w:r>
      <w:r w:rsidR="00F31382" w:rsidRPr="00941C84">
        <w:rPr>
          <w:kern w:val="28"/>
        </w:rPr>
        <w:t xml:space="preserve"> zapsán, či výpis z jiné obdobné evidence, pokud je v ní zapsán).</w:t>
      </w:r>
    </w:p>
    <w:p w:rsidR="00E734E1" w:rsidRPr="00941C84" w:rsidRDefault="00E734E1" w:rsidP="00941997">
      <w:pPr>
        <w:autoSpaceDN/>
        <w:adjustRightInd/>
        <w:spacing w:before="120" w:after="120"/>
        <w:rPr>
          <w:kern w:val="28"/>
        </w:rPr>
      </w:pPr>
    </w:p>
    <w:p w:rsidR="00F31382" w:rsidRPr="00941C84" w:rsidRDefault="00F31382" w:rsidP="0020550C">
      <w:pPr>
        <w:pStyle w:val="Nadpis3"/>
        <w:spacing w:before="120" w:after="120"/>
        <w:contextualSpacing/>
      </w:pPr>
      <w:bookmarkStart w:id="27" w:name="_Toc289712358"/>
      <w:bookmarkStart w:id="28" w:name="_Toc289712362"/>
      <w:bookmarkStart w:id="29" w:name="_Toc289712363"/>
      <w:bookmarkStart w:id="30" w:name="_Toc317770640"/>
      <w:bookmarkStart w:id="31" w:name="_Toc350854850"/>
      <w:bookmarkEnd w:id="27"/>
      <w:bookmarkEnd w:id="28"/>
      <w:r w:rsidRPr="00941C84">
        <w:t xml:space="preserve">Prokázání kvalifikace u zahraničního </w:t>
      </w:r>
      <w:bookmarkEnd w:id="29"/>
      <w:bookmarkEnd w:id="30"/>
      <w:r w:rsidR="00B84FCF">
        <w:rPr>
          <w:lang w:val="cs-CZ"/>
        </w:rPr>
        <w:t>dodavatele</w:t>
      </w:r>
      <w:bookmarkEnd w:id="31"/>
    </w:p>
    <w:p w:rsidR="00F31382" w:rsidRPr="00941C84" w:rsidRDefault="00F31382" w:rsidP="00941997">
      <w:pPr>
        <w:autoSpaceDN/>
        <w:adjustRightInd/>
        <w:spacing w:before="120" w:after="120"/>
        <w:rPr>
          <w:kern w:val="28"/>
        </w:rPr>
      </w:pPr>
      <w:r w:rsidRPr="00941C84">
        <w:rPr>
          <w:kern w:val="28"/>
        </w:rPr>
        <w:t xml:space="preserve">Nevyplývá-li ze zvláštního právního předpisu jinak, prokazuje dle § 51 odst. 7 zákona </w:t>
      </w:r>
      <w:r w:rsidRPr="00941C84">
        <w:rPr>
          <w:b/>
          <w:bCs/>
          <w:kern w:val="28"/>
        </w:rPr>
        <w:t xml:space="preserve">zahraniční </w:t>
      </w:r>
      <w:r w:rsidR="00B84FCF">
        <w:rPr>
          <w:b/>
          <w:bCs/>
          <w:kern w:val="28"/>
        </w:rPr>
        <w:t>dodavatel</w:t>
      </w:r>
      <w:r w:rsidR="00B84FCF" w:rsidRPr="00941C84">
        <w:rPr>
          <w:b/>
          <w:bCs/>
          <w:kern w:val="28"/>
        </w:rPr>
        <w:t xml:space="preserve"> </w:t>
      </w:r>
      <w:r w:rsidRPr="00941C84">
        <w:rPr>
          <w:kern w:val="28"/>
        </w:rPr>
        <w:t xml:space="preserve">splnění kvalifikace způsobem podle právního řádu platného v zemi jeho sídla, místa podnikání nebo bydliště, a to v rozsahu požadovaném zákonem a zadavatelem. Pokud se podle právního řádu platného v zemi sídla, místa podnikání nebo bydliště zahraničního </w:t>
      </w:r>
      <w:r w:rsidR="00B84FCF">
        <w:rPr>
          <w:kern w:val="28"/>
        </w:rPr>
        <w:t>dodavatele</w:t>
      </w:r>
      <w:r w:rsidR="00B84FCF" w:rsidRPr="00941C84">
        <w:rPr>
          <w:kern w:val="28"/>
        </w:rPr>
        <w:t xml:space="preserve"> </w:t>
      </w:r>
      <w:r w:rsidRPr="00941C84">
        <w:rPr>
          <w:kern w:val="28"/>
        </w:rPr>
        <w:t xml:space="preserve">určitý doklad nevydává, je zahraniční </w:t>
      </w:r>
      <w:r w:rsidR="00B84FCF">
        <w:rPr>
          <w:kern w:val="28"/>
        </w:rPr>
        <w:t>dodavatel</w:t>
      </w:r>
      <w:r w:rsidR="00B84FCF" w:rsidRPr="00941C84">
        <w:rPr>
          <w:kern w:val="28"/>
        </w:rPr>
        <w:t xml:space="preserve"> </w:t>
      </w:r>
      <w:r w:rsidRPr="00941C84">
        <w:rPr>
          <w:kern w:val="28"/>
        </w:rPr>
        <w:t xml:space="preserve">povinen prokázat splnění takové části kvalifikace čestným prohlášením. Není-li povinnost, jejíž splnění má být v rámci kvalifikace prokázáno, v zemi sídla, místa podnikání nebo bydliště zahraničního </w:t>
      </w:r>
      <w:r w:rsidR="00B84FCF">
        <w:rPr>
          <w:kern w:val="28"/>
        </w:rPr>
        <w:t>dodavatele</w:t>
      </w:r>
      <w:r w:rsidR="00B84FCF" w:rsidRPr="00941C84">
        <w:rPr>
          <w:kern w:val="28"/>
        </w:rPr>
        <w:t xml:space="preserve"> </w:t>
      </w:r>
      <w:r w:rsidRPr="00941C84">
        <w:rPr>
          <w:kern w:val="28"/>
        </w:rPr>
        <w:t xml:space="preserve">stanovena, učiní o této skutečnosti čestné prohlášení. </w:t>
      </w:r>
    </w:p>
    <w:p w:rsidR="00F31382" w:rsidRDefault="00F31382" w:rsidP="00941997">
      <w:pPr>
        <w:autoSpaceDN/>
        <w:adjustRightInd/>
        <w:spacing w:before="120" w:after="120"/>
        <w:rPr>
          <w:kern w:val="28"/>
        </w:rPr>
      </w:pPr>
      <w:r w:rsidRPr="00941C84">
        <w:rPr>
          <w:kern w:val="28"/>
        </w:rPr>
        <w:t xml:space="preserve">Doklady prokazující splnění kvalifikace předkládá zahraniční </w:t>
      </w:r>
      <w:r w:rsidR="00B84FCF">
        <w:rPr>
          <w:kern w:val="28"/>
        </w:rPr>
        <w:t>dodavatel</w:t>
      </w:r>
      <w:r w:rsidR="00B84FCF" w:rsidRPr="00941C84">
        <w:rPr>
          <w:kern w:val="28"/>
        </w:rPr>
        <w:t xml:space="preserve"> </w:t>
      </w:r>
      <w:r w:rsidRPr="00941C84">
        <w:rPr>
          <w:kern w:val="28"/>
        </w:rPr>
        <w:t xml:space="preserve">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w:t>
      </w:r>
      <w:r w:rsidR="00B84FCF">
        <w:rPr>
          <w:kern w:val="28"/>
        </w:rPr>
        <w:t>dodavatel</w:t>
      </w:r>
      <w:r w:rsidR="00B84FCF" w:rsidRPr="00941C84">
        <w:rPr>
          <w:kern w:val="28"/>
        </w:rPr>
        <w:t xml:space="preserve"> </w:t>
      </w:r>
      <w:r w:rsidRPr="00941C84">
        <w:rPr>
          <w:kern w:val="28"/>
        </w:rPr>
        <w:t>se sídlem, místem podnikání nebo místem trvalého pobytu na území České republiky. Povinnost připojit k dokladům úředně ověřený překlad do českého jazyka se nevztahuje na doklady ve slovenském jazyce.</w:t>
      </w:r>
    </w:p>
    <w:p w:rsidR="00E734E1" w:rsidRPr="00941C84" w:rsidRDefault="00E734E1" w:rsidP="00941997">
      <w:pPr>
        <w:autoSpaceDN/>
        <w:adjustRightInd/>
        <w:spacing w:before="120" w:after="120"/>
        <w:rPr>
          <w:kern w:val="28"/>
        </w:rPr>
      </w:pPr>
    </w:p>
    <w:p w:rsidR="00F31382" w:rsidRPr="00941C84" w:rsidRDefault="00F31382" w:rsidP="0020550C">
      <w:pPr>
        <w:pStyle w:val="Nadpis3"/>
        <w:spacing w:before="120" w:after="120"/>
        <w:contextualSpacing/>
      </w:pPr>
      <w:bookmarkStart w:id="32" w:name="_Toc289712364"/>
      <w:bookmarkStart w:id="33" w:name="_Toc317770641"/>
      <w:bookmarkStart w:id="34" w:name="_Toc350854851"/>
      <w:r w:rsidRPr="00941C84">
        <w:lastRenderedPageBreak/>
        <w:t>Zvláštní způsoby prokázání kvalifikace</w:t>
      </w:r>
      <w:bookmarkEnd w:id="32"/>
      <w:bookmarkEnd w:id="33"/>
      <w:bookmarkEnd w:id="34"/>
    </w:p>
    <w:p w:rsidR="00F31382" w:rsidRPr="00941C84" w:rsidRDefault="00F31382" w:rsidP="0020550C">
      <w:pPr>
        <w:pStyle w:val="Nadpis4"/>
        <w:spacing w:before="120" w:after="120"/>
        <w:ind w:left="1134" w:hanging="1134"/>
        <w:contextualSpacing/>
      </w:pPr>
      <w:bookmarkStart w:id="35" w:name="_Toc317770642"/>
      <w:bookmarkStart w:id="36" w:name="_Toc350854852"/>
      <w:r w:rsidRPr="00941C84">
        <w:t>Seznam kvalifikovaných dodavatelů</w:t>
      </w:r>
      <w:bookmarkEnd w:id="35"/>
      <w:bookmarkEnd w:id="36"/>
    </w:p>
    <w:p w:rsidR="00F31382" w:rsidRPr="00941C84" w:rsidRDefault="00B86965" w:rsidP="00B86965">
      <w:pPr>
        <w:rPr>
          <w:b/>
        </w:rPr>
      </w:pPr>
      <w:r w:rsidRPr="00941C84">
        <w:rPr>
          <w:b/>
        </w:rPr>
        <w:t>POUŽITÍ VÝPISU ZE SEZNAMU KVALIFIKOVANÝCH DODAVATELŮ</w:t>
      </w:r>
    </w:p>
    <w:p w:rsidR="00F31382" w:rsidRPr="00941C84" w:rsidRDefault="00F31382" w:rsidP="0020550C">
      <w:pPr>
        <w:autoSpaceDN/>
        <w:adjustRightInd/>
        <w:spacing w:before="120" w:after="120"/>
        <w:rPr>
          <w:kern w:val="28"/>
        </w:rPr>
      </w:pPr>
      <w:r w:rsidRPr="00941C84">
        <w:rPr>
          <w:kern w:val="28"/>
        </w:rPr>
        <w:t xml:space="preserve">Předloží-li </w:t>
      </w:r>
      <w:r w:rsidR="00B84FCF">
        <w:rPr>
          <w:kern w:val="28"/>
        </w:rPr>
        <w:t>dodavatel</w:t>
      </w:r>
      <w:r w:rsidRPr="00941C84">
        <w:rPr>
          <w:kern w:val="28"/>
        </w:rPr>
        <w:t xml:space="preserve"> zadavateli výpis ze seznamu kvalifikovaných dodavatelů ve lhůtě pro prokázání splnění kvalifikace, nahrazuje tento výpis prokázání splnění základních kvalifikačních předpokladů podle § 53 odst. 1</w:t>
      </w:r>
      <w:r w:rsidR="00B25E41" w:rsidRPr="00941C84">
        <w:rPr>
          <w:kern w:val="28"/>
        </w:rPr>
        <w:t xml:space="preserve"> nebo 2</w:t>
      </w:r>
      <w:r w:rsidRPr="00941C84">
        <w:rPr>
          <w:kern w:val="28"/>
        </w:rPr>
        <w:t xml:space="preserve"> zákona a profesních kvalifikačních předpokladů podle § 54</w:t>
      </w:r>
      <w:r w:rsidR="00B25E41" w:rsidRPr="00941C84">
        <w:rPr>
          <w:kern w:val="28"/>
        </w:rPr>
        <w:t xml:space="preserve"> odst. a) až d)</w:t>
      </w:r>
      <w:r w:rsidRPr="00941C84">
        <w:rPr>
          <w:kern w:val="28"/>
        </w:rPr>
        <w:t xml:space="preserve"> zákona v tom rozsahu, v jakém doklady prokazující splnění těchto profesních kvalifikačních předpokladů pokrývají požadavky zadavatele na prokázání splnění profesních kvalifikačních předpokladů pro plnění zakázky. </w:t>
      </w:r>
    </w:p>
    <w:p w:rsidR="00F31382" w:rsidRPr="00060910" w:rsidRDefault="00060910" w:rsidP="00060910">
      <w:pPr>
        <w:rPr>
          <w:b/>
        </w:rPr>
      </w:pPr>
      <w:r w:rsidRPr="00060910">
        <w:rPr>
          <w:b/>
        </w:rPr>
        <w:t xml:space="preserve">STÁŘÍ VÝPISU ZE SEZNAMU KVALIFIKOVANÝCH DODAVATELŮ, DALŠÍ POŽADAVKY ZADAVATELE  </w:t>
      </w:r>
    </w:p>
    <w:p w:rsidR="00F31382" w:rsidRPr="00941C84" w:rsidRDefault="00F31382" w:rsidP="0020550C">
      <w:pPr>
        <w:autoSpaceDN/>
        <w:adjustRightInd/>
        <w:spacing w:before="120" w:after="120"/>
        <w:rPr>
          <w:kern w:val="28"/>
        </w:rPr>
      </w:pPr>
      <w:r w:rsidRPr="00941C84">
        <w:rPr>
          <w:kern w:val="28"/>
        </w:rPr>
        <w:t>Výpis ze seznamu kvalifikovaných dodavatelů nesmí být k poslednímu dni, ke kterému má být prokázáno splnění kvalifikace, starší než 3 měsíce.</w:t>
      </w:r>
    </w:p>
    <w:p w:rsidR="00F31382" w:rsidRPr="00941C84" w:rsidRDefault="00F31382" w:rsidP="0020550C">
      <w:pPr>
        <w:pStyle w:val="Nadpis4"/>
      </w:pPr>
      <w:bookmarkStart w:id="37" w:name="_Toc317770643"/>
      <w:bookmarkStart w:id="38" w:name="_Toc350854853"/>
      <w:r w:rsidRPr="00941C84">
        <w:t>Systém certifikovaných dodavatelů</w:t>
      </w:r>
      <w:bookmarkEnd w:id="37"/>
      <w:bookmarkEnd w:id="38"/>
    </w:p>
    <w:p w:rsidR="00F31382" w:rsidRPr="00941C84" w:rsidRDefault="00F31382" w:rsidP="0020550C">
      <w:pPr>
        <w:autoSpaceDN/>
        <w:adjustRightInd/>
        <w:spacing w:before="120" w:after="120"/>
        <w:rPr>
          <w:kern w:val="28"/>
        </w:rPr>
      </w:pPr>
      <w:r w:rsidRPr="00941C84">
        <w:rPr>
          <w:kern w:val="28"/>
        </w:rPr>
        <w:t xml:space="preserve">Předloží-li </w:t>
      </w:r>
      <w:r w:rsidR="00B84FCF">
        <w:rPr>
          <w:kern w:val="28"/>
        </w:rPr>
        <w:t>dodavatel</w:t>
      </w:r>
      <w:r w:rsidRPr="00941C84">
        <w:rPr>
          <w:kern w:val="28"/>
        </w:rPr>
        <w:t xml:space="preserve"> zadavateli certifikát vydaný v rámci systému certifikovaných dodavatelů, který obsahuje náležitosti stanovené v § 139 zákona, ve lhůtě pro prokázání splnění kvalifikace a údaje v certifikátu jsou platné nejméně k poslednímu dni lhůty pro prokázání splnění kvalifikace, nahrazuje tento certifikát v rozsahu v něm uvedených údajů prokázání splnění kvalifikace </w:t>
      </w:r>
      <w:r w:rsidR="00B84FCF">
        <w:rPr>
          <w:kern w:val="28"/>
        </w:rPr>
        <w:t>dodavatel</w:t>
      </w:r>
      <w:r w:rsidR="00A077EB" w:rsidRPr="00941C84">
        <w:rPr>
          <w:kern w:val="28"/>
        </w:rPr>
        <w:t>em</w:t>
      </w:r>
      <w:r w:rsidRPr="00941C84">
        <w:rPr>
          <w:kern w:val="28"/>
        </w:rPr>
        <w:t>.</w:t>
      </w:r>
    </w:p>
    <w:p w:rsidR="00F31382" w:rsidRPr="00941C84" w:rsidRDefault="00F31382" w:rsidP="0020550C">
      <w:pPr>
        <w:pStyle w:val="Nadpis4"/>
      </w:pPr>
      <w:bookmarkStart w:id="39" w:name="_Toc317770644"/>
      <w:bookmarkStart w:id="40" w:name="_Toc350854854"/>
      <w:r w:rsidRPr="00941C84">
        <w:t>Zahraniční seznam dodavatelů</w:t>
      </w:r>
      <w:bookmarkEnd w:id="39"/>
      <w:bookmarkEnd w:id="40"/>
    </w:p>
    <w:p w:rsidR="00F31382" w:rsidRPr="00060910" w:rsidRDefault="00060910" w:rsidP="00060910">
      <w:pPr>
        <w:spacing w:before="100" w:beforeAutospacing="1"/>
        <w:rPr>
          <w:b/>
        </w:rPr>
      </w:pPr>
      <w:r w:rsidRPr="00060910">
        <w:rPr>
          <w:b/>
        </w:rPr>
        <w:t>POUŽITÍ VÝPISU ZE ZAHRANIČNÍHO SEZNAMU DODAVATELŮ</w:t>
      </w:r>
    </w:p>
    <w:p w:rsidR="00F31382" w:rsidRPr="00941C84" w:rsidRDefault="00F31382" w:rsidP="0020550C">
      <w:pPr>
        <w:widowControl/>
        <w:autoSpaceDN/>
        <w:adjustRightInd/>
        <w:spacing w:before="120" w:after="120"/>
      </w:pPr>
      <w:r w:rsidRPr="00941C84">
        <w:t>Zadavatel v souladu s § 143 zákona přijme výpis ze zahraničního seznamu kvalifikovaných dodavatelů (dále jen „zahraniční seznam“), popřípadě příslušný zahraniční certifikát, které jsou vydávány ve státě, který je součástí Evropského hospodářského prostoru, nebo jiném státě, stanoví-li tak mezinárodní smlouva uzavřená Evropsk</w:t>
      </w:r>
      <w:r w:rsidR="00D3769E" w:rsidRPr="00941C84">
        <w:t xml:space="preserve">ou unií </w:t>
      </w:r>
      <w:r w:rsidRPr="00941C84">
        <w:t xml:space="preserve">nebo Českou republikou, a to pouze pokud byl tento výpis či zahraniční certifikát vydán ve státě, v němž má </w:t>
      </w:r>
      <w:r w:rsidR="00B84FCF">
        <w:t>dodavatel</w:t>
      </w:r>
      <w:r w:rsidRPr="00941C84">
        <w:t xml:space="preserve"> sídlo či místo podnikání, popřípadě bydliště. Výpis ze zahraničního seznamu, popř. příslušný zahraniční certifikát předkládá zahraniční </w:t>
      </w:r>
      <w:r w:rsidR="00B84FCF">
        <w:t>dodavatel</w:t>
      </w:r>
      <w:r w:rsidRPr="00941C84">
        <w:t xml:space="preserve">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 Z výpisu ze zahraničního seznamu nebo zahraničního certifikátu musí vyplývat prokázání níže uvedených kvalifikačních předpokladů v úrovni a rozsahu, tak jak si je zadavatel vymezil, tj. </w:t>
      </w:r>
    </w:p>
    <w:p w:rsidR="00F31382" w:rsidRPr="00941C84" w:rsidRDefault="00F31382" w:rsidP="00590C55">
      <w:pPr>
        <w:widowControl/>
        <w:numPr>
          <w:ilvl w:val="0"/>
          <w:numId w:val="6"/>
        </w:numPr>
        <w:autoSpaceDN/>
        <w:adjustRightInd/>
        <w:spacing w:before="120" w:after="120"/>
        <w:contextualSpacing/>
      </w:pPr>
      <w:r w:rsidRPr="00941C84">
        <w:t xml:space="preserve">základních kvalifikačních předpokladů, které jsou v příslušném státě obdobou kvalifikačních předpokladů podle § 53 odst. 1 </w:t>
      </w:r>
      <w:r w:rsidR="0013662E" w:rsidRPr="00941C84">
        <w:t xml:space="preserve">nebo 2 </w:t>
      </w:r>
      <w:r w:rsidRPr="00941C84">
        <w:t>zákona,</w:t>
      </w:r>
    </w:p>
    <w:p w:rsidR="00F31382" w:rsidRPr="00941C84" w:rsidRDefault="00F31382" w:rsidP="00590C55">
      <w:pPr>
        <w:widowControl/>
        <w:numPr>
          <w:ilvl w:val="0"/>
          <w:numId w:val="6"/>
        </w:numPr>
        <w:autoSpaceDN/>
        <w:adjustRightInd/>
        <w:spacing w:before="120" w:after="120"/>
        <w:contextualSpacing/>
      </w:pPr>
      <w:r w:rsidRPr="00941C84">
        <w:t xml:space="preserve">profesních kvalifikačních předpokladů, které jsou v příslušném státě obdobou kvalifikačních předpokladů podle § 54 </w:t>
      </w:r>
      <w:r w:rsidR="0013662E" w:rsidRPr="00941C84">
        <w:t xml:space="preserve">písm. a) až d) </w:t>
      </w:r>
      <w:r w:rsidRPr="00941C84">
        <w:t>zákona</w:t>
      </w:r>
      <w:r w:rsidR="0013662E" w:rsidRPr="00941C84">
        <w:t xml:space="preserve"> nebo</w:t>
      </w:r>
      <w:r w:rsidRPr="00941C84">
        <w:t>,</w:t>
      </w:r>
    </w:p>
    <w:p w:rsidR="00F31382" w:rsidRPr="00941C84" w:rsidRDefault="00F31382" w:rsidP="00590C55">
      <w:pPr>
        <w:widowControl/>
        <w:numPr>
          <w:ilvl w:val="0"/>
          <w:numId w:val="6"/>
        </w:numPr>
        <w:autoSpaceDN/>
        <w:adjustRightInd/>
        <w:spacing w:before="120" w:after="120"/>
        <w:contextualSpacing/>
      </w:pPr>
      <w:r w:rsidRPr="00941C84">
        <w:t>technických kvalifikačních předpokladů, které jsou v příslušném státě obdobou k</w:t>
      </w:r>
      <w:r w:rsidR="00613EC8" w:rsidRPr="00941C84">
        <w:t>valifikačních předpokladů podle § 56 odst. 1, jde-li o dodávky, § 56 odst. 2 písm. a), c) až h), jde-li o služby, a § 56 odst. 3 písm. a) až c) a písm. e) a f), jde-li o stavební práce</w:t>
      </w:r>
      <w:r w:rsidRPr="00941C84">
        <w:t>.</w:t>
      </w:r>
    </w:p>
    <w:p w:rsidR="007A3C88" w:rsidRPr="00941C84" w:rsidRDefault="007A3C88" w:rsidP="00060910"/>
    <w:p w:rsidR="00F31382" w:rsidRPr="00060910" w:rsidRDefault="00060910" w:rsidP="00060910">
      <w:pPr>
        <w:rPr>
          <w:b/>
        </w:rPr>
      </w:pPr>
      <w:r w:rsidRPr="00060910">
        <w:rPr>
          <w:b/>
        </w:rPr>
        <w:t xml:space="preserve">STÁŘÍ VÝPISU ZE ZAHRANIČNÍHO SEZNAMU DODAVATELŮ A PLATNOST VÝPISU  </w:t>
      </w:r>
    </w:p>
    <w:p w:rsidR="007A3C88" w:rsidRPr="00941C84" w:rsidRDefault="007A3C88" w:rsidP="0020550C">
      <w:pPr>
        <w:widowControl/>
        <w:autoSpaceDN/>
        <w:adjustRightInd/>
        <w:spacing w:before="120" w:after="120"/>
        <w:contextualSpacing/>
      </w:pPr>
    </w:p>
    <w:p w:rsidR="00F31382" w:rsidRPr="00941C84" w:rsidRDefault="00F31382" w:rsidP="0020550C">
      <w:pPr>
        <w:widowControl/>
        <w:autoSpaceDN/>
        <w:adjustRightInd/>
        <w:spacing w:before="120" w:after="120"/>
        <w:contextualSpacing/>
      </w:pPr>
      <w:r w:rsidRPr="00941C84">
        <w:t>Výpis ze zahraničního s</w:t>
      </w:r>
      <w:r w:rsidR="00613EC8" w:rsidRPr="00941C84">
        <w:t>eznamu nesmí být starší 3 měsíců</w:t>
      </w:r>
      <w:r w:rsidRPr="00941C84">
        <w:t>. Zahraniční certifikát musí být platný k poslednímu dni lhůty pro prokázání splnění kvalifikace.</w:t>
      </w:r>
    </w:p>
    <w:p w:rsidR="00263634" w:rsidRDefault="00263634" w:rsidP="00653746">
      <w:pPr>
        <w:spacing w:before="100" w:beforeAutospacing="1" w:after="100" w:afterAutospacing="1"/>
        <w:rPr>
          <w:b/>
        </w:rPr>
      </w:pPr>
    </w:p>
    <w:p w:rsidR="00F31382" w:rsidRPr="00060910" w:rsidRDefault="00060910" w:rsidP="00653746">
      <w:pPr>
        <w:spacing w:before="100" w:beforeAutospacing="1" w:after="100" w:afterAutospacing="1"/>
        <w:rPr>
          <w:b/>
        </w:rPr>
      </w:pPr>
      <w:r w:rsidRPr="00060910">
        <w:rPr>
          <w:b/>
        </w:rPr>
        <w:t>POŽADAVEK NA DOLOŽENÍ DALŠÍCH DOKUMENTŮ PRO SPLNĚNÍ KVALIFIKACE</w:t>
      </w:r>
    </w:p>
    <w:p w:rsidR="00613EC8" w:rsidRDefault="00F31382" w:rsidP="0020550C">
      <w:pPr>
        <w:widowControl/>
        <w:autoSpaceDN/>
        <w:adjustRightInd/>
        <w:spacing w:before="120" w:after="120"/>
        <w:contextualSpacing/>
      </w:pPr>
      <w:r w:rsidRPr="00941C84">
        <w:t xml:space="preserve">Výpis ze zahraničního seznamu či zahraniční certifikát za podmínek stanovených zákonem nahrazuje splnění kvalifikace podle výše uvedených ustanovení, popřípadě splnění její příslušné části. </w:t>
      </w:r>
    </w:p>
    <w:p w:rsidR="0000271B" w:rsidRDefault="0000271B" w:rsidP="0020550C">
      <w:pPr>
        <w:widowControl/>
        <w:autoSpaceDN/>
        <w:adjustRightInd/>
        <w:spacing w:before="120" w:after="120"/>
        <w:contextualSpacing/>
      </w:pPr>
    </w:p>
    <w:p w:rsidR="0000271B" w:rsidRPr="00941C84" w:rsidRDefault="0000271B" w:rsidP="0020550C">
      <w:pPr>
        <w:widowControl/>
        <w:autoSpaceDN/>
        <w:adjustRightInd/>
        <w:spacing w:before="120" w:after="120"/>
        <w:contextualSpacing/>
      </w:pPr>
    </w:p>
    <w:p w:rsidR="00F31382" w:rsidRPr="00941C84" w:rsidRDefault="00F31382" w:rsidP="0020550C">
      <w:pPr>
        <w:pStyle w:val="Nadpis3"/>
      </w:pPr>
      <w:bookmarkStart w:id="41" w:name="_Toc289712365"/>
      <w:bookmarkStart w:id="42" w:name="_Toc317770645"/>
      <w:bookmarkStart w:id="43" w:name="_Toc350854855"/>
      <w:r w:rsidRPr="00941C84">
        <w:lastRenderedPageBreak/>
        <w:t xml:space="preserve">Pravost a stáří dokladů a změny v kvalifikaci </w:t>
      </w:r>
      <w:bookmarkEnd w:id="41"/>
      <w:r w:rsidR="00B84FCF">
        <w:t>dodavatel</w:t>
      </w:r>
      <w:r w:rsidR="004561CE" w:rsidRPr="00941C84">
        <w:t>e</w:t>
      </w:r>
      <w:bookmarkEnd w:id="42"/>
      <w:bookmarkEnd w:id="43"/>
    </w:p>
    <w:p w:rsidR="00F31382" w:rsidRPr="00941C84" w:rsidRDefault="00F31382" w:rsidP="0020550C">
      <w:pPr>
        <w:widowControl/>
        <w:autoSpaceDN/>
        <w:adjustRightInd/>
        <w:spacing w:before="120" w:after="120"/>
        <w:contextualSpacing/>
      </w:pPr>
      <w:r w:rsidRPr="00941C84">
        <w:t xml:space="preserve">Nestanoví-li zákon jinak, předkládá </w:t>
      </w:r>
      <w:r w:rsidR="00B84FCF">
        <w:t>dodavatel</w:t>
      </w:r>
      <w:r w:rsidRPr="00941C84">
        <w:t xml:space="preserve"> kopie dokladů prokazujících splnění kvalifikace. Zadavatel si vyhrazuje právo požádat </w:t>
      </w:r>
      <w:r w:rsidR="00B84FCF">
        <w:t>dodavatel</w:t>
      </w:r>
      <w:r w:rsidR="004561CE" w:rsidRPr="00941C84">
        <w:t>e</w:t>
      </w:r>
      <w:r w:rsidRPr="00941C84">
        <w:t>, se kterým má být uzavřena smlouva podle § 82 zákona, aby před uzavřením smlouvy předložil zadavateli originály nebo úředně ověřené kopie dokladů prokazujících splnění kvalifikace.</w:t>
      </w:r>
    </w:p>
    <w:p w:rsidR="00F31382" w:rsidRPr="00941C84" w:rsidRDefault="00F31382" w:rsidP="0020550C">
      <w:pPr>
        <w:pStyle w:val="Nadpis4"/>
      </w:pPr>
      <w:bookmarkStart w:id="44" w:name="_Toc317770646"/>
      <w:bookmarkStart w:id="45" w:name="_Toc350854856"/>
      <w:r w:rsidRPr="00941C84">
        <w:t>Stáří dokladů o prokázání splnění kvalifikace</w:t>
      </w:r>
      <w:bookmarkEnd w:id="44"/>
      <w:bookmarkEnd w:id="45"/>
    </w:p>
    <w:p w:rsidR="00F31382" w:rsidRPr="00941C84" w:rsidRDefault="00F31382" w:rsidP="0020550C">
      <w:pPr>
        <w:widowControl/>
        <w:autoSpaceDN/>
        <w:adjustRightInd/>
        <w:spacing w:before="120" w:after="120"/>
        <w:contextualSpacing/>
      </w:pPr>
      <w:r w:rsidRPr="00941C84">
        <w:t xml:space="preserve">Doklady prokazující splnění základních kvalifikačních předpokladů (viz odst. 2.2 </w:t>
      </w:r>
      <w:r w:rsidR="00A077EB" w:rsidRPr="00941C84">
        <w:t>ZD</w:t>
      </w:r>
      <w:r w:rsidRPr="00941C84">
        <w:t xml:space="preserve">) a výpis z obchodního rejstříku (viz odst. 2.3 </w:t>
      </w:r>
      <w:r w:rsidR="00A077EB" w:rsidRPr="00941C84">
        <w:t>ZD</w:t>
      </w:r>
      <w:r w:rsidRPr="00941C84">
        <w:t xml:space="preserve">) nesmějí být </w:t>
      </w:r>
      <w:r w:rsidR="00613EC8" w:rsidRPr="00941C84">
        <w:t xml:space="preserve">starší 90 kalendářních dnů ke dni podání nabídky. </w:t>
      </w:r>
    </w:p>
    <w:p w:rsidR="00F31382" w:rsidRPr="00941C84" w:rsidRDefault="00F31382" w:rsidP="0020550C">
      <w:pPr>
        <w:pStyle w:val="Nadpis4"/>
      </w:pPr>
      <w:bookmarkStart w:id="46" w:name="_Toc317770647"/>
      <w:bookmarkStart w:id="47" w:name="_Toc350854857"/>
      <w:r w:rsidRPr="00941C84">
        <w:t>Další požadavky na prokázání splnění kvalifikace</w:t>
      </w:r>
      <w:bookmarkEnd w:id="46"/>
      <w:bookmarkEnd w:id="47"/>
    </w:p>
    <w:p w:rsidR="00F31382" w:rsidRPr="00941C84" w:rsidRDefault="00F31382" w:rsidP="004561CE">
      <w:pPr>
        <w:widowControl/>
        <w:autoSpaceDN/>
        <w:adjustRightInd/>
        <w:spacing w:before="120" w:after="120"/>
      </w:pPr>
      <w:r w:rsidRPr="00941C84">
        <w:t xml:space="preserve">V případech, kdy zadavatel v rámci prokázání kvalifikace požaduje předložení prohlášení </w:t>
      </w:r>
      <w:r w:rsidR="00B84FCF">
        <w:t>dodavatel</w:t>
      </w:r>
      <w:r w:rsidR="00272DEA" w:rsidRPr="00941C84">
        <w:t>e</w:t>
      </w:r>
      <w:r w:rsidRPr="00941C84">
        <w:t xml:space="preserve">, musí takové prohlášení obsahovat zadavatelem požadované údaje a musí být současně podepsáno osobou oprávněnou jednat za </w:t>
      </w:r>
      <w:r w:rsidR="00B84FCF">
        <w:t>dodavatel</w:t>
      </w:r>
      <w:r w:rsidR="004561CE" w:rsidRPr="00941C84">
        <w:t>e</w:t>
      </w:r>
      <w:r w:rsidRPr="00941C84">
        <w:t>.</w:t>
      </w:r>
    </w:p>
    <w:p w:rsidR="009B24E7" w:rsidRPr="00941C84" w:rsidRDefault="00F31382" w:rsidP="004561CE">
      <w:pPr>
        <w:widowControl/>
        <w:autoSpaceDN/>
        <w:adjustRightInd/>
        <w:spacing w:before="120" w:after="120"/>
      </w:pPr>
      <w:r w:rsidRPr="00941C84">
        <w:t xml:space="preserve">Pokud za </w:t>
      </w:r>
      <w:r w:rsidR="00B84FCF">
        <w:t>dodavatel</w:t>
      </w:r>
      <w:r w:rsidR="004561CE" w:rsidRPr="00941C84">
        <w:t>e</w:t>
      </w:r>
      <w:r w:rsidRPr="00941C84">
        <w:t xml:space="preserve"> jedná zmocněnec na základě plné moci, musí být v nabídce předložena plná moc v originále nebo v úředně ověřené kopii.</w:t>
      </w:r>
    </w:p>
    <w:p w:rsidR="00F31382" w:rsidRPr="00941C84" w:rsidRDefault="00F31382" w:rsidP="0020550C">
      <w:pPr>
        <w:pStyle w:val="Nadpis4"/>
      </w:pPr>
      <w:bookmarkStart w:id="48" w:name="_Toc317770648"/>
      <w:bookmarkStart w:id="49" w:name="_Toc350854858"/>
      <w:r w:rsidRPr="00941C84">
        <w:t>Změny v kvalifikaci</w:t>
      </w:r>
      <w:bookmarkEnd w:id="48"/>
      <w:bookmarkEnd w:id="49"/>
      <w:r w:rsidRPr="00941C84">
        <w:t xml:space="preserve"> </w:t>
      </w:r>
    </w:p>
    <w:p w:rsidR="00F31382" w:rsidRDefault="00C070E4" w:rsidP="0020550C">
      <w:pPr>
        <w:widowControl/>
        <w:autoSpaceDN/>
        <w:adjustRightInd/>
        <w:spacing w:before="120" w:after="120"/>
        <w:contextualSpacing/>
      </w:pPr>
      <w:r w:rsidRPr="00941C84">
        <w:t xml:space="preserve">Pokud do doby rozhodnutí o výběru nejvhodnější nabídky přestane dodavatel splňovat kvalifikaci, je dodavatel povinen nejpozději do 7 pracovních dnů tuto skutečnost zadavateli písemně oznámit. Dodavatel je povinen předložit potřebné dokumenty prokazující splnění kvalifikace v plném rozsahu do 10 pracovních dnů od oznámení této skutečnosti zadavateli. </w:t>
      </w:r>
      <w:r w:rsidR="00856DFD">
        <w:t>Z</w:t>
      </w:r>
      <w:r w:rsidRPr="00941C84">
        <w:t xml:space="preserve">adavatel může na žádost dodavatele tuto lhůtu prodloužit nebo může zmeškání lhůty prominout. </w:t>
      </w:r>
      <w:r w:rsidR="00F31382" w:rsidRPr="00941C84">
        <w:t xml:space="preserve">Tato povinnost se vztahuje obdobně na </w:t>
      </w:r>
      <w:r w:rsidR="00B84FCF">
        <w:t>dodavatel</w:t>
      </w:r>
      <w:r w:rsidR="004561CE" w:rsidRPr="00941C84">
        <w:t>e</w:t>
      </w:r>
      <w:r w:rsidR="00F31382" w:rsidRPr="00941C84">
        <w:t xml:space="preserve">, se kterým je v souladu s rozhodnutím zadavatele podle § 81 zákona možné uzavřít smlouvu, a to až do doby uzavření smlouvy. V takovém případě musí </w:t>
      </w:r>
      <w:r w:rsidR="00B84FCF">
        <w:t>dodavatel</w:t>
      </w:r>
      <w:r w:rsidR="00F31382" w:rsidRPr="00941C84">
        <w:t xml:space="preserve">, s nímž zadavatel uzavírá smlouvu, předložit potřebné dokumenty prokazující splnění kvalifikace v plném rozsahu nejpozději při uzavření smlouvy. </w:t>
      </w:r>
    </w:p>
    <w:p w:rsidR="009B24E7" w:rsidRPr="00941C84" w:rsidRDefault="009B24E7" w:rsidP="0020550C">
      <w:pPr>
        <w:widowControl/>
        <w:autoSpaceDN/>
        <w:adjustRightInd/>
        <w:spacing w:before="120" w:after="120"/>
        <w:contextualSpacing/>
      </w:pPr>
    </w:p>
    <w:p w:rsidR="00F31382" w:rsidRPr="00941C84" w:rsidRDefault="00F31382" w:rsidP="0020550C">
      <w:pPr>
        <w:pStyle w:val="Nadpis4"/>
      </w:pPr>
      <w:bookmarkStart w:id="50" w:name="_Toc317770649"/>
      <w:bookmarkStart w:id="51" w:name="_Toc350854859"/>
      <w:r w:rsidRPr="00941C84">
        <w:t>Lhůta pro prokázání splnění kvalifikace</w:t>
      </w:r>
      <w:bookmarkEnd w:id="50"/>
      <w:bookmarkEnd w:id="51"/>
    </w:p>
    <w:p w:rsidR="00263634" w:rsidRDefault="00B84FCF" w:rsidP="0020550C">
      <w:pPr>
        <w:widowControl/>
        <w:autoSpaceDN/>
        <w:adjustRightInd/>
        <w:spacing w:before="120" w:after="120"/>
        <w:contextualSpacing/>
      </w:pPr>
      <w:r>
        <w:t>Dodavatel</w:t>
      </w:r>
      <w:r w:rsidR="00F31382" w:rsidRPr="00941C84">
        <w:t xml:space="preserve"> je povinen prokázat splnění kvalifikace ve lhůtě pro podání </w:t>
      </w:r>
      <w:r w:rsidR="0020550C" w:rsidRPr="00941C84">
        <w:t>nabídek</w:t>
      </w:r>
      <w:r w:rsidR="00E734E1">
        <w:t xml:space="preserve"> uvedené v o</w:t>
      </w:r>
      <w:r w:rsidR="00F31382" w:rsidRPr="00941C84">
        <w:t>známení.</w:t>
      </w:r>
    </w:p>
    <w:p w:rsidR="0078202D" w:rsidRPr="00941C84" w:rsidRDefault="0078202D" w:rsidP="0020550C">
      <w:pPr>
        <w:widowControl/>
        <w:autoSpaceDN/>
        <w:adjustRightInd/>
        <w:spacing w:before="120" w:after="120"/>
        <w:contextualSpacing/>
      </w:pPr>
    </w:p>
    <w:p w:rsidR="00F31382" w:rsidRDefault="00F31382" w:rsidP="0020550C">
      <w:pPr>
        <w:pStyle w:val="Nadpis2"/>
        <w:rPr>
          <w:lang w:val="cs-CZ"/>
        </w:rPr>
      </w:pPr>
      <w:bookmarkStart w:id="52" w:name="_Toc289712366"/>
      <w:bookmarkStart w:id="53" w:name="_Toc317770650"/>
      <w:bookmarkStart w:id="54" w:name="_Toc350854860"/>
      <w:r w:rsidRPr="00941C84">
        <w:t>Základní kvalifikační předpoklady</w:t>
      </w:r>
      <w:bookmarkEnd w:id="52"/>
      <w:bookmarkEnd w:id="53"/>
      <w:bookmarkEnd w:id="54"/>
    </w:p>
    <w:p w:rsidR="00316138" w:rsidRPr="00316138" w:rsidRDefault="00316138" w:rsidP="00316138">
      <w:pPr>
        <w:rPr>
          <w:lang w:eastAsia="x-none"/>
        </w:rPr>
      </w:pPr>
    </w:p>
    <w:p w:rsidR="00F31382" w:rsidRPr="00941C84" w:rsidRDefault="00F31382" w:rsidP="0020550C">
      <w:pPr>
        <w:pStyle w:val="Nadpis3"/>
      </w:pPr>
      <w:bookmarkStart w:id="55" w:name="_Toc289712367"/>
      <w:bookmarkStart w:id="56" w:name="_Toc317770651"/>
      <w:bookmarkStart w:id="57" w:name="_Toc350854861"/>
      <w:r w:rsidRPr="00941C84">
        <w:t>Vymezení základních kvalifikačních předpokladů</w:t>
      </w:r>
      <w:bookmarkEnd w:id="55"/>
      <w:bookmarkEnd w:id="56"/>
      <w:bookmarkEnd w:id="57"/>
    </w:p>
    <w:p w:rsidR="00F31382" w:rsidRPr="00263634" w:rsidRDefault="00F31382" w:rsidP="0020550C">
      <w:pPr>
        <w:widowControl/>
        <w:autoSpaceDN/>
        <w:adjustRightInd/>
        <w:spacing w:before="120" w:after="120"/>
        <w:contextualSpacing/>
      </w:pPr>
      <w:r w:rsidRPr="00263634">
        <w:t>Dle § 53 odst.</w:t>
      </w:r>
      <w:r w:rsidR="004753F5" w:rsidRPr="00263634">
        <w:t xml:space="preserve"> </w:t>
      </w:r>
      <w:r w:rsidRPr="00263634">
        <w:t xml:space="preserve">1 zákona základní kvalifikační předpoklady splňuje </w:t>
      </w:r>
      <w:r w:rsidR="00B84FCF" w:rsidRPr="00263634">
        <w:t>dodavatel</w:t>
      </w:r>
      <w:r w:rsidRPr="00263634">
        <w:t>:</w:t>
      </w:r>
    </w:p>
    <w:p w:rsidR="004753F5" w:rsidRPr="00941C84" w:rsidRDefault="004753F5" w:rsidP="0020550C">
      <w:pPr>
        <w:widowControl/>
        <w:autoSpaceDN/>
        <w:adjustRightInd/>
        <w:spacing w:before="120" w:after="120"/>
        <w:contextualSpacing/>
        <w:rPr>
          <w:b/>
        </w:rPr>
      </w:pPr>
    </w:p>
    <w:p w:rsidR="004753F5" w:rsidRPr="00941C84" w:rsidRDefault="00A975E9" w:rsidP="009B24E7">
      <w:pPr>
        <w:widowControl/>
        <w:numPr>
          <w:ilvl w:val="0"/>
          <w:numId w:val="7"/>
        </w:numPr>
        <w:autoSpaceDN/>
        <w:adjustRightInd/>
        <w:spacing w:after="120"/>
        <w:ind w:left="714" w:hanging="357"/>
        <w:rPr>
          <w:lang w:eastAsia="x-none"/>
        </w:rPr>
      </w:pPr>
      <w:r w:rsidRPr="00941C84">
        <w:rPr>
          <w:lang w:val="x-none" w:eastAsia="x-none"/>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31382" w:rsidRPr="00941C84">
        <w:rPr>
          <w:lang w:val="x-none" w:eastAsia="x-none"/>
        </w:rPr>
        <w:t>,</w:t>
      </w:r>
    </w:p>
    <w:p w:rsidR="00F31382" w:rsidRPr="00941C84" w:rsidRDefault="00A975E9" w:rsidP="009B24E7">
      <w:pPr>
        <w:widowControl/>
        <w:numPr>
          <w:ilvl w:val="0"/>
          <w:numId w:val="7"/>
        </w:numPr>
        <w:autoSpaceDN/>
        <w:adjustRightInd/>
        <w:spacing w:after="120"/>
        <w:ind w:left="714" w:hanging="357"/>
        <w:rPr>
          <w:lang w:val="x-none" w:eastAsia="x-none"/>
        </w:rPr>
      </w:pPr>
      <w:r w:rsidRPr="00941C84">
        <w:rPr>
          <w:lang w:val="x-none" w:eastAsia="x-none"/>
        </w:rPr>
        <w:t xml:space="preserve">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w:t>
      </w:r>
      <w:r w:rsidRPr="00941C84">
        <w:rPr>
          <w:lang w:val="x-none" w:eastAsia="x-none"/>
        </w:rPr>
        <w:lastRenderedPageBreak/>
        <w:t>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31382" w:rsidRPr="00941C84">
        <w:rPr>
          <w:lang w:val="x-none" w:eastAsia="x-none"/>
        </w:rPr>
        <w:t>,</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který v posledních 3 letech nenaplnil skutkovou podstatu jednání nekalé soutěže formou podplácení podle zvláštního právního předpisu,</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w:t>
      </w:r>
      <w:r w:rsidR="004753F5" w:rsidRPr="00941C84">
        <w:rPr>
          <w:lang w:val="x-none" w:eastAsia="x-none"/>
        </w:rPr>
        <w:t>etek byl zcela nepostačující</w:t>
      </w:r>
      <w:r w:rsidR="004753F5" w:rsidRPr="00941C84">
        <w:rPr>
          <w:lang w:eastAsia="x-none"/>
        </w:rPr>
        <w:t xml:space="preserve"> </w:t>
      </w:r>
      <w:r w:rsidRPr="00941C84">
        <w:rPr>
          <w:lang w:val="x-none" w:eastAsia="x-none"/>
        </w:rPr>
        <w:t>nebo zavedena nucená správa podle zvláštních právních předpisů,</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který není v likvidaci,</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který nemá v evidenci daní zachyceny daňové nedoplatky, a to jak v České republice, tak v zemi sídla, místa podnikání či bydliště dodavatele,</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který nemá nedoplatek na pojistném a na penále na veřejné zdravotní pojištění, a to jak v České republice, tak v zemi sídla, místa podnikání či bydliště dodavatele,</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který nemá nedoplatek na pojistném a na penále na sociální zabezpečení a příspěvku na státní politiku zaměstnanosti, a to jak v České republice, tak v zemi sídla, místa podnikání či bydliště dodavatele,</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který 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F31382" w:rsidRPr="00941C84" w:rsidRDefault="00F31382" w:rsidP="009B24E7">
      <w:pPr>
        <w:widowControl/>
        <w:numPr>
          <w:ilvl w:val="0"/>
          <w:numId w:val="7"/>
        </w:numPr>
        <w:autoSpaceDN/>
        <w:adjustRightInd/>
        <w:spacing w:after="120"/>
        <w:ind w:left="714" w:hanging="357"/>
        <w:rPr>
          <w:lang w:val="x-none" w:eastAsia="x-none"/>
        </w:rPr>
      </w:pPr>
      <w:r w:rsidRPr="00941C84">
        <w:rPr>
          <w:lang w:val="x-none" w:eastAsia="x-none"/>
        </w:rPr>
        <w:t>který není veden v rejstříku osob se z</w:t>
      </w:r>
      <w:r w:rsidR="00C94EF9" w:rsidRPr="00941C84">
        <w:rPr>
          <w:lang w:val="x-none" w:eastAsia="x-none"/>
        </w:rPr>
        <w:t>ákazem plnění veřejných zakázek</w:t>
      </w:r>
      <w:r w:rsidR="00C94EF9" w:rsidRPr="00941C84">
        <w:rPr>
          <w:lang w:eastAsia="x-none"/>
        </w:rPr>
        <w:t xml:space="preserve"> a</w:t>
      </w:r>
    </w:p>
    <w:p w:rsidR="00F31382" w:rsidRPr="00274E65" w:rsidRDefault="00C94EF9" w:rsidP="009B24E7">
      <w:pPr>
        <w:widowControl/>
        <w:numPr>
          <w:ilvl w:val="0"/>
          <w:numId w:val="7"/>
        </w:numPr>
        <w:autoSpaceDN/>
        <w:adjustRightInd/>
        <w:spacing w:after="120"/>
        <w:rPr>
          <w:lang w:val="x-none" w:eastAsia="x-none"/>
        </w:rPr>
      </w:pPr>
      <w:r w:rsidRPr="00941C84">
        <w:rPr>
          <w:lang w:val="x-none" w:eastAsia="x-none"/>
        </w:rPr>
        <w:t>kter</w:t>
      </w:r>
      <w:r w:rsidRPr="00941C84">
        <w:rPr>
          <w:lang w:eastAsia="x-none"/>
        </w:rPr>
        <w:t>ému nebyla v posledních 3 letech pravomocně uložena pokuta za umožnění výkonu nelegální práce podle zvláštního právního předpisu.</w:t>
      </w:r>
    </w:p>
    <w:p w:rsidR="007A1217" w:rsidRDefault="00274E65" w:rsidP="0000271B">
      <w:pPr>
        <w:numPr>
          <w:ilvl w:val="0"/>
          <w:numId w:val="7"/>
        </w:numPr>
        <w:rPr>
          <w:lang w:eastAsia="x-none"/>
        </w:rPr>
      </w:pPr>
      <w:r>
        <w:rPr>
          <w:lang w:eastAsia="x-none"/>
        </w:rPr>
        <w:t xml:space="preserve">vůči němuž </w:t>
      </w:r>
      <w:r w:rsidRPr="00274E65">
        <w:rPr>
          <w:lang w:eastAsia="x-none"/>
        </w:rPr>
        <w:t>nebyla v posledních 3 letech zavedena dočasná správa nebo v posledních 3 letech uplatněno opatření k řešení krize podle zákona upravujícího ozdravné postupy a řešení krize na finančním trhu.</w:t>
      </w:r>
    </w:p>
    <w:p w:rsidR="003C202A" w:rsidRPr="003C202A" w:rsidRDefault="003C202A" w:rsidP="00316138">
      <w:pPr>
        <w:widowControl/>
        <w:autoSpaceDN/>
        <w:adjustRightInd/>
        <w:spacing w:before="120" w:after="120"/>
        <w:ind w:left="720"/>
        <w:rPr>
          <w:lang w:eastAsia="x-none"/>
        </w:rPr>
      </w:pPr>
    </w:p>
    <w:p w:rsidR="00F31382" w:rsidRPr="00941C84" w:rsidRDefault="00F31382" w:rsidP="0020550C">
      <w:pPr>
        <w:pStyle w:val="Nadpis3"/>
      </w:pPr>
      <w:bookmarkStart w:id="58" w:name="_Toc289712368"/>
      <w:bookmarkStart w:id="59" w:name="_Toc317770652"/>
      <w:bookmarkStart w:id="60" w:name="_Ref349648819"/>
      <w:bookmarkStart w:id="61" w:name="_Toc350854862"/>
      <w:r w:rsidRPr="00941C84">
        <w:t>Prokazování splnění základních kvalifikačních předpokladů</w:t>
      </w:r>
      <w:bookmarkEnd w:id="58"/>
      <w:bookmarkEnd w:id="59"/>
      <w:bookmarkEnd w:id="60"/>
      <w:bookmarkEnd w:id="61"/>
    </w:p>
    <w:p w:rsidR="00393AAC" w:rsidRPr="00941C84" w:rsidRDefault="00B84FCF" w:rsidP="00393AAC">
      <w:pPr>
        <w:spacing w:before="100" w:beforeAutospacing="1" w:after="100" w:afterAutospacing="1"/>
      </w:pPr>
      <w:r>
        <w:t>Dodavatel</w:t>
      </w:r>
      <w:r w:rsidR="00F341CB" w:rsidRPr="00941C84">
        <w:t xml:space="preserve"> </w:t>
      </w:r>
      <w:r w:rsidR="00726F91">
        <w:t xml:space="preserve">s odkazem na </w:t>
      </w:r>
      <w:proofErr w:type="spellStart"/>
      <w:r w:rsidR="00726F91">
        <w:t>ust</w:t>
      </w:r>
      <w:proofErr w:type="spellEnd"/>
      <w:r w:rsidR="00726F91">
        <w:t xml:space="preserve">. </w:t>
      </w:r>
      <w:r w:rsidR="00316DF6">
        <w:t xml:space="preserve">§ </w:t>
      </w:r>
      <w:r w:rsidR="00726F91">
        <w:t xml:space="preserve">62 odst. 2 zákona </w:t>
      </w:r>
      <w:r w:rsidR="00F341CB" w:rsidRPr="00941C84">
        <w:t>v souladu s § 53 odst. 3</w:t>
      </w:r>
      <w:r w:rsidR="00393AAC" w:rsidRPr="00941C84">
        <w:t xml:space="preserve"> zákona předloží doklady, jimiž prokáže splnění základních kvalifikačních předpokladů dle § 53 odst. 1 zákona, a to v následujícím rozsahu: </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a) zákona </w:t>
      </w:r>
      <w:r w:rsidRPr="00941C84">
        <w:rPr>
          <w:rFonts w:ascii="Arial" w:hAnsi="Arial" w:cs="Arial"/>
          <w:b/>
          <w:sz w:val="20"/>
          <w:szCs w:val="20"/>
        </w:rPr>
        <w:t xml:space="preserve">výpis z evidence Rejstříku trestů, který nesmí být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nabídky</w:t>
      </w:r>
      <w:r w:rsidR="00CD12E8" w:rsidRPr="00941C84">
        <w:rPr>
          <w:rFonts w:ascii="Arial" w:hAnsi="Arial" w:cs="Arial"/>
          <w:sz w:val="20"/>
          <w:szCs w:val="20"/>
          <w:lang w:val="cs-CZ"/>
        </w:rPr>
        <w:t>.</w:t>
      </w:r>
      <w:r w:rsidRPr="00941C84">
        <w:rPr>
          <w:rFonts w:ascii="Arial" w:hAnsi="Arial" w:cs="Arial"/>
          <w:sz w:val="20"/>
          <w:szCs w:val="20"/>
        </w:rPr>
        <w:t xml:space="preserve"> Jde-li o právnickou osobu, musí tento předpoklad splňovat </w:t>
      </w:r>
      <w:r w:rsidR="00B5569F" w:rsidRPr="00941C84">
        <w:rPr>
          <w:rFonts w:ascii="Arial" w:hAnsi="Arial" w:cs="Arial"/>
          <w:sz w:val="20"/>
          <w:szCs w:val="20"/>
        </w:rPr>
        <w:t>jak tato právnická osoba</w:t>
      </w:r>
      <w:r w:rsidR="00B5569F" w:rsidRPr="00941C84">
        <w:rPr>
          <w:rFonts w:ascii="Arial" w:hAnsi="Arial" w:cs="Arial"/>
          <w:sz w:val="20"/>
          <w:szCs w:val="20"/>
          <w:lang w:val="cs-CZ"/>
        </w:rPr>
        <w:t>,</w:t>
      </w:r>
      <w:r w:rsidR="00B5569F" w:rsidRPr="00941C84">
        <w:rPr>
          <w:rFonts w:ascii="Arial" w:hAnsi="Arial" w:cs="Arial"/>
          <w:sz w:val="20"/>
          <w:szCs w:val="20"/>
        </w:rPr>
        <w:t xml:space="preserve"> tak její </w:t>
      </w:r>
      <w:r w:rsidRPr="00941C84">
        <w:rPr>
          <w:rFonts w:ascii="Arial" w:hAnsi="Arial" w:cs="Arial"/>
          <w:sz w:val="20"/>
          <w:szCs w:val="20"/>
        </w:rPr>
        <w:t xml:space="preserve">statutární orgán nebo každý člen statutárního orgánu, a je-li statutárním orgánem </w:t>
      </w:r>
      <w:r w:rsidR="00B84FCF">
        <w:rPr>
          <w:rFonts w:ascii="Arial" w:hAnsi="Arial" w:cs="Arial"/>
          <w:sz w:val="20"/>
          <w:szCs w:val="20"/>
        </w:rPr>
        <w:t>dodavatel</w:t>
      </w:r>
      <w:r w:rsidRPr="00941C84">
        <w:rPr>
          <w:rFonts w:ascii="Arial" w:hAnsi="Arial" w:cs="Arial"/>
          <w:sz w:val="20"/>
          <w:szCs w:val="20"/>
        </w:rPr>
        <w:t xml:space="preserve">e či členem statutárního orgánu </w:t>
      </w:r>
      <w:r w:rsidR="00B84FCF">
        <w:rPr>
          <w:rFonts w:ascii="Arial" w:hAnsi="Arial" w:cs="Arial"/>
          <w:sz w:val="20"/>
          <w:szCs w:val="20"/>
        </w:rPr>
        <w:t>dodavatel</w:t>
      </w:r>
      <w:r w:rsidRPr="00941C84">
        <w:rPr>
          <w:rFonts w:ascii="Arial" w:hAnsi="Arial" w:cs="Arial"/>
          <w:sz w:val="20"/>
          <w:szCs w:val="20"/>
        </w:rPr>
        <w:t xml:space="preserve">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w:t>
      </w:r>
      <w:r w:rsidR="00B84FCF">
        <w:rPr>
          <w:rFonts w:ascii="Arial" w:hAnsi="Arial" w:cs="Arial"/>
          <w:sz w:val="20"/>
          <w:szCs w:val="20"/>
        </w:rPr>
        <w:t>dodavatel</w:t>
      </w:r>
      <w:r w:rsidRPr="00941C84">
        <w:rPr>
          <w:rFonts w:ascii="Arial" w:hAnsi="Arial" w:cs="Arial"/>
          <w:sz w:val="20"/>
          <w:szCs w:val="20"/>
        </w:rPr>
        <w:t xml:space="preserve"> splňovat jak ve vztahu k území České republiky, tak k zemi svého sídla, místa podnikání či bydliště,</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b) zákona </w:t>
      </w:r>
      <w:r w:rsidRPr="00941C84">
        <w:rPr>
          <w:rFonts w:ascii="Arial" w:hAnsi="Arial" w:cs="Arial"/>
          <w:b/>
          <w:sz w:val="20"/>
          <w:szCs w:val="20"/>
        </w:rPr>
        <w:t xml:space="preserve">výpis z evidence Rejstříku trestů, který nesmí být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nabídky</w:t>
      </w:r>
      <w:r w:rsidR="00CD12E8" w:rsidRPr="00941C84">
        <w:rPr>
          <w:rFonts w:ascii="Arial" w:hAnsi="Arial" w:cs="Arial"/>
          <w:sz w:val="20"/>
          <w:szCs w:val="20"/>
          <w:lang w:val="cs-CZ"/>
        </w:rPr>
        <w:t>.</w:t>
      </w:r>
      <w:r w:rsidR="00CD12E8" w:rsidRPr="00941C84">
        <w:rPr>
          <w:rFonts w:ascii="Arial" w:hAnsi="Arial" w:cs="Arial"/>
          <w:sz w:val="20"/>
          <w:szCs w:val="20"/>
        </w:rPr>
        <w:t xml:space="preserve"> </w:t>
      </w:r>
      <w:r w:rsidRPr="00941C84">
        <w:rPr>
          <w:rFonts w:ascii="Arial" w:hAnsi="Arial" w:cs="Arial"/>
          <w:sz w:val="20"/>
          <w:szCs w:val="20"/>
        </w:rPr>
        <w:t xml:space="preserve">Jde-li o právnickou osobu, musí tento předpoklad splňovat </w:t>
      </w:r>
      <w:r w:rsidR="00E83818" w:rsidRPr="00941C84">
        <w:rPr>
          <w:rFonts w:ascii="Arial" w:hAnsi="Arial" w:cs="Arial"/>
          <w:sz w:val="20"/>
          <w:szCs w:val="20"/>
        </w:rPr>
        <w:t>jak tato právnická osoba</w:t>
      </w:r>
      <w:r w:rsidR="00E83818" w:rsidRPr="00941C84">
        <w:rPr>
          <w:rFonts w:ascii="Arial" w:hAnsi="Arial" w:cs="Arial"/>
          <w:sz w:val="20"/>
          <w:szCs w:val="20"/>
          <w:lang w:val="cs-CZ"/>
        </w:rPr>
        <w:t>,</w:t>
      </w:r>
      <w:r w:rsidR="00E83818" w:rsidRPr="00941C84">
        <w:rPr>
          <w:rFonts w:ascii="Arial" w:hAnsi="Arial" w:cs="Arial"/>
          <w:sz w:val="20"/>
          <w:szCs w:val="20"/>
        </w:rPr>
        <w:t xml:space="preserve"> tak její </w:t>
      </w:r>
      <w:r w:rsidRPr="00941C84">
        <w:rPr>
          <w:rFonts w:ascii="Arial" w:hAnsi="Arial" w:cs="Arial"/>
          <w:sz w:val="20"/>
          <w:szCs w:val="20"/>
        </w:rPr>
        <w:t xml:space="preserve">statutární orgán nebo každý člen statutárního orgánu, a je-li statutárním orgánem </w:t>
      </w:r>
      <w:r w:rsidR="00B84FCF">
        <w:rPr>
          <w:rFonts w:ascii="Arial" w:hAnsi="Arial" w:cs="Arial"/>
          <w:sz w:val="20"/>
          <w:szCs w:val="20"/>
        </w:rPr>
        <w:t>dodavatel</w:t>
      </w:r>
      <w:r w:rsidRPr="00941C84">
        <w:rPr>
          <w:rFonts w:ascii="Arial" w:hAnsi="Arial" w:cs="Arial"/>
          <w:sz w:val="20"/>
          <w:szCs w:val="20"/>
        </w:rPr>
        <w:t xml:space="preserve">e či členem statutárního orgánu </w:t>
      </w:r>
      <w:r w:rsidR="00B84FCF">
        <w:rPr>
          <w:rFonts w:ascii="Arial" w:hAnsi="Arial" w:cs="Arial"/>
          <w:sz w:val="20"/>
          <w:szCs w:val="20"/>
        </w:rPr>
        <w:t>dodavatel</w:t>
      </w:r>
      <w:r w:rsidRPr="00941C84">
        <w:rPr>
          <w:rFonts w:ascii="Arial" w:hAnsi="Arial" w:cs="Arial"/>
          <w:sz w:val="20"/>
          <w:szCs w:val="20"/>
        </w:rPr>
        <w:t xml:space="preserve">e právnická osoba, musí tento předpoklad splňovat statutární orgán nebo každý člen statutárního orgánu této právnické osoby; podává-li nabídku </w:t>
      </w:r>
      <w:r w:rsidRPr="00941C84">
        <w:rPr>
          <w:rFonts w:ascii="Arial" w:hAnsi="Arial" w:cs="Arial"/>
          <w:sz w:val="20"/>
          <w:szCs w:val="20"/>
        </w:rPr>
        <w:lastRenderedPageBreak/>
        <w:t xml:space="preserve">či žádost o účast zahraniční právnická osoba prostřednictvím své organizační složky, musí předpoklad podle tohoto písmene splňovat vedle uvedených osob rovněž vedoucí této organizační složky; tento základní kvalifikační předpoklad musí </w:t>
      </w:r>
      <w:r w:rsidR="00B84FCF">
        <w:rPr>
          <w:rFonts w:ascii="Arial" w:hAnsi="Arial" w:cs="Arial"/>
          <w:sz w:val="20"/>
          <w:szCs w:val="20"/>
        </w:rPr>
        <w:t>dodavatel</w:t>
      </w:r>
      <w:r w:rsidRPr="00941C84">
        <w:rPr>
          <w:rFonts w:ascii="Arial" w:hAnsi="Arial" w:cs="Arial"/>
          <w:sz w:val="20"/>
          <w:szCs w:val="20"/>
        </w:rPr>
        <w:t xml:space="preserve"> splňovat jak ve vztahu k území České republiky, tak k zemi svého sídla, místa podnikání či bydliště, </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c) zákona </w:t>
      </w:r>
      <w:r w:rsidRPr="00941C84">
        <w:rPr>
          <w:rFonts w:ascii="Arial" w:hAnsi="Arial" w:cs="Arial"/>
          <w:b/>
          <w:sz w:val="20"/>
          <w:szCs w:val="20"/>
        </w:rPr>
        <w:t xml:space="preserve">čestné prohlášení, které nesmí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 xml:space="preserve">e, </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d) zákona </w:t>
      </w:r>
      <w:r w:rsidRPr="00941C84">
        <w:rPr>
          <w:rFonts w:ascii="Arial" w:hAnsi="Arial" w:cs="Arial"/>
          <w:b/>
          <w:sz w:val="20"/>
          <w:szCs w:val="20"/>
        </w:rPr>
        <w:t xml:space="preserve">čestné prohlášení, které nesmí být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 xml:space="preserve">e, </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e) zákona </w:t>
      </w:r>
      <w:r w:rsidRPr="00941C84">
        <w:rPr>
          <w:rFonts w:ascii="Arial" w:hAnsi="Arial" w:cs="Arial"/>
          <w:b/>
          <w:sz w:val="20"/>
          <w:szCs w:val="20"/>
        </w:rPr>
        <w:t xml:space="preserve">čestné prohlášení, které nesmí být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w:t>
      </w:r>
      <w:r w:rsidR="00CD12E8" w:rsidRPr="00941C84">
        <w:rPr>
          <w:rFonts w:ascii="Arial" w:hAnsi="Arial" w:cs="Arial"/>
          <w:sz w:val="20"/>
          <w:szCs w:val="20"/>
          <w:lang w:val="cs-CZ"/>
        </w:rPr>
        <w:t>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 xml:space="preserve">e, </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f) zákona </w:t>
      </w:r>
      <w:r w:rsidRPr="00941C84">
        <w:rPr>
          <w:rFonts w:ascii="Arial" w:hAnsi="Arial" w:cs="Arial"/>
          <w:b/>
          <w:sz w:val="20"/>
          <w:szCs w:val="20"/>
        </w:rPr>
        <w:t xml:space="preserve">potvrzení příslušného finančního úřadu </w:t>
      </w:r>
      <w:r w:rsidRPr="00941C84">
        <w:rPr>
          <w:rFonts w:ascii="Arial" w:hAnsi="Arial" w:cs="Arial"/>
          <w:b/>
          <w:sz w:val="20"/>
          <w:szCs w:val="20"/>
          <w:u w:val="single"/>
        </w:rPr>
        <w:t>a ve vztahu ke spotřební dani čestné prohlášení</w:t>
      </w:r>
      <w:r w:rsidRPr="00941C84">
        <w:rPr>
          <w:rFonts w:ascii="Arial" w:hAnsi="Arial" w:cs="Arial"/>
          <w:sz w:val="20"/>
          <w:szCs w:val="20"/>
        </w:rPr>
        <w:t xml:space="preserve">, </w:t>
      </w:r>
      <w:r w:rsidRPr="00941C84">
        <w:rPr>
          <w:rFonts w:ascii="Arial" w:hAnsi="Arial" w:cs="Arial"/>
          <w:b/>
          <w:sz w:val="20"/>
          <w:szCs w:val="20"/>
        </w:rPr>
        <w:t xml:space="preserve">které nesmějí být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 xml:space="preserve">e,  </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g) zákona </w:t>
      </w:r>
      <w:r w:rsidRPr="00941C84">
        <w:rPr>
          <w:rFonts w:ascii="Arial" w:hAnsi="Arial" w:cs="Arial"/>
          <w:b/>
          <w:sz w:val="20"/>
          <w:szCs w:val="20"/>
        </w:rPr>
        <w:t xml:space="preserve">čestné prohlášení, které nesmí být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 xml:space="preserve">e, </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h) zákona </w:t>
      </w:r>
      <w:r w:rsidRPr="00941C84">
        <w:rPr>
          <w:rFonts w:ascii="Arial" w:hAnsi="Arial" w:cs="Arial"/>
          <w:b/>
          <w:sz w:val="20"/>
          <w:szCs w:val="20"/>
        </w:rPr>
        <w:t xml:space="preserve">potvrzení příslušného orgánu či instituce, které nesmí být </w:t>
      </w:r>
      <w:r w:rsidR="00CD12E8" w:rsidRPr="00941C84">
        <w:rPr>
          <w:rFonts w:ascii="Arial" w:hAnsi="Arial" w:cs="Arial"/>
          <w:b/>
          <w:sz w:val="20"/>
          <w:szCs w:val="20"/>
        </w:rPr>
        <w:t xml:space="preserve">starší 90 kalendářních dnů </w:t>
      </w:r>
      <w:r w:rsidR="00CD12E8" w:rsidRPr="00941C84">
        <w:rPr>
          <w:rFonts w:ascii="Arial" w:hAnsi="Arial" w:cs="Arial"/>
          <w:b/>
          <w:sz w:val="20"/>
          <w:szCs w:val="20"/>
          <w:lang w:val="cs-CZ"/>
        </w:rPr>
        <w:t>ke dni podání nabídky</w:t>
      </w:r>
      <w:r w:rsidRPr="00941C84">
        <w:rPr>
          <w:rFonts w:ascii="Arial" w:hAnsi="Arial" w:cs="Arial"/>
          <w:sz w:val="20"/>
          <w:szCs w:val="20"/>
        </w:rPr>
        <w:t>,</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w:t>
      </w:r>
      <w:r w:rsidRPr="00941C84">
        <w:rPr>
          <w:rFonts w:ascii="Arial" w:hAnsi="Arial" w:cs="Arial"/>
          <w:sz w:val="20"/>
          <w:szCs w:val="20"/>
          <w:lang w:val="cs-CZ"/>
        </w:rPr>
        <w:t>i</w:t>
      </w:r>
      <w:r w:rsidRPr="00941C84">
        <w:rPr>
          <w:rFonts w:ascii="Arial" w:hAnsi="Arial" w:cs="Arial"/>
          <w:sz w:val="20"/>
          <w:szCs w:val="20"/>
        </w:rPr>
        <w:t xml:space="preserve">) zákona </w:t>
      </w:r>
      <w:r w:rsidRPr="00027A3C">
        <w:rPr>
          <w:rFonts w:ascii="Arial" w:hAnsi="Arial" w:cs="Arial"/>
          <w:b/>
          <w:sz w:val="20"/>
          <w:szCs w:val="20"/>
        </w:rPr>
        <w:t xml:space="preserve">čestné prohlášení, které nesmí být </w:t>
      </w:r>
      <w:r w:rsidR="00415BA7" w:rsidRPr="00027A3C">
        <w:rPr>
          <w:rFonts w:ascii="Arial" w:hAnsi="Arial" w:cs="Arial"/>
          <w:b/>
          <w:sz w:val="20"/>
          <w:szCs w:val="20"/>
        </w:rPr>
        <w:t xml:space="preserve">starší 90 kalendářních dnů </w:t>
      </w:r>
      <w:r w:rsidR="00415BA7" w:rsidRPr="00027A3C">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e,</w:t>
      </w:r>
    </w:p>
    <w:p w:rsidR="00393AAC" w:rsidRPr="00941C84"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j) </w:t>
      </w:r>
      <w:r w:rsidRPr="00027A3C">
        <w:rPr>
          <w:rFonts w:ascii="Arial" w:hAnsi="Arial" w:cs="Arial"/>
          <w:b/>
          <w:sz w:val="20"/>
          <w:szCs w:val="20"/>
        </w:rPr>
        <w:t xml:space="preserve">zákona čestné prohlášení, které nesmí být </w:t>
      </w:r>
      <w:r w:rsidR="00415BA7" w:rsidRPr="00027A3C">
        <w:rPr>
          <w:rFonts w:ascii="Arial" w:hAnsi="Arial" w:cs="Arial"/>
          <w:b/>
          <w:sz w:val="20"/>
          <w:szCs w:val="20"/>
        </w:rPr>
        <w:t xml:space="preserve">starší 90 kalendářních dnů </w:t>
      </w:r>
      <w:r w:rsidR="00415BA7" w:rsidRPr="00027A3C">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e,</w:t>
      </w:r>
    </w:p>
    <w:p w:rsidR="00E83818" w:rsidRPr="00274E65" w:rsidRDefault="00393AAC" w:rsidP="00590C55">
      <w:pPr>
        <w:pStyle w:val="Zkladntextodsazen3"/>
        <w:numPr>
          <w:ilvl w:val="0"/>
          <w:numId w:val="8"/>
        </w:numPr>
        <w:spacing w:before="100" w:beforeAutospacing="1" w:after="100" w:afterAutospacing="1"/>
        <w:jc w:val="both"/>
        <w:rPr>
          <w:rFonts w:ascii="Arial" w:hAnsi="Arial" w:cs="Arial"/>
          <w:sz w:val="20"/>
          <w:szCs w:val="20"/>
        </w:rPr>
      </w:pPr>
      <w:r w:rsidRPr="00941C84">
        <w:rPr>
          <w:rFonts w:ascii="Arial" w:hAnsi="Arial" w:cs="Arial"/>
          <w:sz w:val="20"/>
          <w:szCs w:val="20"/>
        </w:rPr>
        <w:t xml:space="preserve">k prokázání kvalifikačního předpokladu dle § 53 odst. 1 písm. k) zákona </w:t>
      </w:r>
      <w:r w:rsidRPr="00027A3C">
        <w:rPr>
          <w:rFonts w:ascii="Arial" w:hAnsi="Arial" w:cs="Arial"/>
          <w:b/>
          <w:sz w:val="20"/>
          <w:szCs w:val="20"/>
        </w:rPr>
        <w:t xml:space="preserve">čestné prohlášení, které nesmí být </w:t>
      </w:r>
      <w:r w:rsidR="00415BA7" w:rsidRPr="00027A3C">
        <w:rPr>
          <w:rFonts w:ascii="Arial" w:hAnsi="Arial" w:cs="Arial"/>
          <w:b/>
          <w:sz w:val="20"/>
          <w:szCs w:val="20"/>
        </w:rPr>
        <w:t xml:space="preserve">starší 90 kalendářních dnů </w:t>
      </w:r>
      <w:r w:rsidR="00415BA7" w:rsidRPr="00027A3C">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sidR="00B84FCF">
        <w:rPr>
          <w:rFonts w:ascii="Arial" w:hAnsi="Arial" w:cs="Arial"/>
          <w:sz w:val="20"/>
          <w:szCs w:val="20"/>
        </w:rPr>
        <w:t>dodavatel</w:t>
      </w:r>
      <w:r w:rsidRPr="00941C84">
        <w:rPr>
          <w:rFonts w:ascii="Arial" w:hAnsi="Arial" w:cs="Arial"/>
          <w:sz w:val="20"/>
          <w:szCs w:val="20"/>
        </w:rPr>
        <w:t>e,</w:t>
      </w:r>
    </w:p>
    <w:p w:rsidR="00274E65" w:rsidRPr="00941C84" w:rsidRDefault="00274E65" w:rsidP="00590C55">
      <w:pPr>
        <w:pStyle w:val="Zkladntextodsazen3"/>
        <w:numPr>
          <w:ilvl w:val="0"/>
          <w:numId w:val="8"/>
        </w:numPr>
        <w:spacing w:before="100" w:beforeAutospacing="1" w:after="100" w:afterAutospacing="1"/>
        <w:jc w:val="both"/>
        <w:rPr>
          <w:rFonts w:ascii="Arial" w:hAnsi="Arial" w:cs="Arial"/>
          <w:sz w:val="20"/>
          <w:szCs w:val="20"/>
        </w:rPr>
      </w:pPr>
      <w:r>
        <w:rPr>
          <w:rFonts w:ascii="Arial" w:hAnsi="Arial" w:cs="Arial"/>
          <w:sz w:val="20"/>
          <w:szCs w:val="20"/>
          <w:lang w:val="cs-CZ"/>
        </w:rPr>
        <w:t>k prokázán</w:t>
      </w:r>
      <w:r w:rsidRPr="00941C84">
        <w:rPr>
          <w:rFonts w:ascii="Arial" w:hAnsi="Arial" w:cs="Arial"/>
          <w:sz w:val="20"/>
          <w:szCs w:val="20"/>
        </w:rPr>
        <w:t>í kvalifikačního před</w:t>
      </w:r>
      <w:r>
        <w:rPr>
          <w:rFonts w:ascii="Arial" w:hAnsi="Arial" w:cs="Arial"/>
          <w:sz w:val="20"/>
          <w:szCs w:val="20"/>
        </w:rPr>
        <w:t xml:space="preserve">pokladu dle § 53 odst. 1 písm. </w:t>
      </w:r>
      <w:r>
        <w:rPr>
          <w:rFonts w:ascii="Arial" w:hAnsi="Arial" w:cs="Arial"/>
          <w:sz w:val="20"/>
          <w:szCs w:val="20"/>
          <w:lang w:val="cs-CZ"/>
        </w:rPr>
        <w:t>l</w:t>
      </w:r>
      <w:r w:rsidRPr="00941C84">
        <w:rPr>
          <w:rFonts w:ascii="Arial" w:hAnsi="Arial" w:cs="Arial"/>
          <w:sz w:val="20"/>
          <w:szCs w:val="20"/>
        </w:rPr>
        <w:t xml:space="preserve">) zákona </w:t>
      </w:r>
      <w:r w:rsidRPr="00027A3C">
        <w:rPr>
          <w:rFonts w:ascii="Arial" w:hAnsi="Arial" w:cs="Arial"/>
          <w:b/>
          <w:sz w:val="20"/>
          <w:szCs w:val="20"/>
        </w:rPr>
        <w:t xml:space="preserve">čestné prohlášení, které nesmí být starší 90 kalendářních dnů </w:t>
      </w:r>
      <w:r w:rsidRPr="00027A3C">
        <w:rPr>
          <w:rFonts w:ascii="Arial" w:hAnsi="Arial" w:cs="Arial"/>
          <w:b/>
          <w:sz w:val="20"/>
          <w:szCs w:val="20"/>
          <w:lang w:val="cs-CZ"/>
        </w:rPr>
        <w:t>ke dni podání nabídky</w:t>
      </w:r>
      <w:r w:rsidRPr="00941C84">
        <w:rPr>
          <w:rFonts w:ascii="Arial" w:hAnsi="Arial" w:cs="Arial"/>
          <w:sz w:val="20"/>
          <w:szCs w:val="20"/>
        </w:rPr>
        <w:t xml:space="preserve">. Čestné prohlášení musí být podepsané osobou oprávněnou jednat za </w:t>
      </w:r>
      <w:r>
        <w:rPr>
          <w:rFonts w:ascii="Arial" w:hAnsi="Arial" w:cs="Arial"/>
          <w:sz w:val="20"/>
          <w:szCs w:val="20"/>
        </w:rPr>
        <w:t>dodavatel</w:t>
      </w:r>
      <w:r w:rsidRPr="00941C84">
        <w:rPr>
          <w:rFonts w:ascii="Arial" w:hAnsi="Arial" w:cs="Arial"/>
          <w:sz w:val="20"/>
          <w:szCs w:val="20"/>
        </w:rPr>
        <w:t>e,</w:t>
      </w:r>
    </w:p>
    <w:p w:rsidR="00E83818" w:rsidRPr="005A267E" w:rsidRDefault="00E83818" w:rsidP="00E83818">
      <w:pPr>
        <w:widowControl/>
        <w:autoSpaceDN/>
        <w:adjustRightInd/>
        <w:spacing w:before="100" w:beforeAutospacing="1" w:after="100" w:afterAutospacing="1"/>
        <w:rPr>
          <w:b/>
        </w:rPr>
      </w:pPr>
      <w:r w:rsidRPr="00941C84">
        <w:t xml:space="preserve">Veškerá, v tomto </w:t>
      </w:r>
      <w:proofErr w:type="gramStart"/>
      <w:r w:rsidR="00274E65">
        <w:t>bodě</w:t>
      </w:r>
      <w:r w:rsidR="00764690">
        <w:t xml:space="preserve"> </w:t>
      </w:r>
      <w:r w:rsidR="00274E65">
        <w:t xml:space="preserve"> </w:t>
      </w:r>
      <w:r w:rsidR="00764690">
        <w:fldChar w:fldCharType="begin"/>
      </w:r>
      <w:r w:rsidR="00764690">
        <w:instrText xml:space="preserve"> REF _Ref349648819 \r \h </w:instrText>
      </w:r>
      <w:r w:rsidR="00764690">
        <w:fldChar w:fldCharType="separate"/>
      </w:r>
      <w:r w:rsidR="00274E65">
        <w:t>6</w:t>
      </w:r>
      <w:r w:rsidR="00532F20">
        <w:t>.2.2</w:t>
      </w:r>
      <w:proofErr w:type="gramEnd"/>
      <w:r w:rsidR="00764690">
        <w:fldChar w:fldCharType="end"/>
      </w:r>
      <w:r w:rsidRPr="00941C84">
        <w:t xml:space="preserve"> uvedená čestná prohlášení, postačí předložit ve formě jednoho čestného prohlášení obsahujícího všechna požadovaná čestná prohlášení. Všechna čestná prohlášení popř. jedno čestné prohlášení obsahující všechna čestná p</w:t>
      </w:r>
      <w:r w:rsidR="00274E65">
        <w:t xml:space="preserve">rohlášení musí být podepsaná (é) </w:t>
      </w:r>
      <w:r w:rsidRPr="00941C84">
        <w:t xml:space="preserve">osobou oprávněnou jednat za </w:t>
      </w:r>
      <w:r w:rsidR="00B84FCF">
        <w:t>dodavatel</w:t>
      </w:r>
      <w:r w:rsidR="00AD420C" w:rsidRPr="00941C84">
        <w:t>e</w:t>
      </w:r>
      <w:r w:rsidRPr="00941C84">
        <w:t xml:space="preserve">. </w:t>
      </w:r>
      <w:r w:rsidR="00B84FCF">
        <w:t>Dodavatel</w:t>
      </w:r>
      <w:r w:rsidRPr="00941C84">
        <w:t xml:space="preserve"> může použít jako čestné prohlášení k prokázání základních kvalifikačních předpokladů dle § 53 odst. 1 písm. c) až e) a g), i) a</w:t>
      </w:r>
      <w:r w:rsidR="00274E65">
        <w:t>ž l</w:t>
      </w:r>
      <w:r w:rsidRPr="00941C84">
        <w:t xml:space="preserve">) </w:t>
      </w:r>
      <w:r w:rsidR="00856DFD">
        <w:t xml:space="preserve">zákona </w:t>
      </w:r>
      <w:r w:rsidRPr="00941C84">
        <w:t>formulář, který je přílohou č.</w:t>
      </w:r>
      <w:r w:rsidR="005A267E" w:rsidRPr="00941C84">
        <w:t xml:space="preserve"> </w:t>
      </w:r>
      <w:r w:rsidR="00941C84">
        <w:t>3</w:t>
      </w:r>
      <w:r w:rsidR="00415BA7" w:rsidRPr="00941C84">
        <w:t xml:space="preserve"> </w:t>
      </w:r>
      <w:r w:rsidRPr="00941C84">
        <w:t xml:space="preserve">této </w:t>
      </w:r>
      <w:r w:rsidR="00C26904" w:rsidRPr="00941C84">
        <w:t>zadávací</w:t>
      </w:r>
      <w:r w:rsidRPr="00941C84">
        <w:t xml:space="preserve"> dokumentace. Zadavatel neodpovídá za aktuálnost textu přílohy č. </w:t>
      </w:r>
      <w:r w:rsidR="00941C84">
        <w:t>3</w:t>
      </w:r>
      <w:r w:rsidRPr="00941C84">
        <w:t xml:space="preserve"> </w:t>
      </w:r>
      <w:r w:rsidR="00AD420C" w:rsidRPr="00941C84">
        <w:t>zadávací</w:t>
      </w:r>
      <w:r w:rsidRPr="00941C84">
        <w:t xml:space="preserve"> dokumentace.</w:t>
      </w:r>
      <w:r w:rsidRPr="005A267E">
        <w:t xml:space="preserve"> </w:t>
      </w:r>
    </w:p>
    <w:p w:rsidR="0078202D" w:rsidRPr="00E83818" w:rsidRDefault="00E83818" w:rsidP="00E83818">
      <w:pPr>
        <w:widowControl/>
        <w:autoSpaceDN/>
        <w:adjustRightInd/>
        <w:spacing w:before="100" w:beforeAutospacing="1" w:after="100" w:afterAutospacing="1"/>
        <w:rPr>
          <w:b/>
        </w:rPr>
      </w:pPr>
      <w:r w:rsidRPr="005A267E">
        <w:t xml:space="preserve">Zadavatel dodavatele upozorňuje na skutečnost, že základní kvalifikační předpoklady dle § 53 odst. 1 písm. a) a b) </w:t>
      </w:r>
      <w:r w:rsidR="00856DFD">
        <w:t xml:space="preserve">zákona </w:t>
      </w:r>
      <w:r w:rsidRPr="005A267E">
        <w:t>byly v</w:t>
      </w:r>
      <w:r w:rsidR="00783390">
        <w:t> roce 2012</w:t>
      </w:r>
      <w:r w:rsidRPr="005A267E">
        <w:t xml:space="preserve"> novelizovány, a také byl zaveden nový základní kvalifikační předpoklad uvedený v § 53 odst. 1 písm. </w:t>
      </w:r>
      <w:r w:rsidR="00726F91">
        <w:t>l</w:t>
      </w:r>
      <w:r w:rsidRPr="005A267E">
        <w:t>)</w:t>
      </w:r>
      <w:r w:rsidR="00856DFD">
        <w:t xml:space="preserve"> zákona</w:t>
      </w:r>
      <w:r w:rsidRPr="005A267E">
        <w:t>.</w:t>
      </w:r>
      <w:r w:rsidRPr="005A267E">
        <w:rPr>
          <w:b/>
        </w:rPr>
        <w:t xml:space="preserve"> </w:t>
      </w:r>
      <w:r w:rsidR="00726F91">
        <w:rPr>
          <w:b/>
          <w:u w:val="single"/>
        </w:rPr>
        <w:t>V současné době</w:t>
      </w:r>
      <w:r w:rsidR="00726F91" w:rsidRPr="005A267E">
        <w:rPr>
          <w:b/>
          <w:u w:val="single"/>
        </w:rPr>
        <w:t xml:space="preserve"> </w:t>
      </w:r>
      <w:r w:rsidRPr="005A267E">
        <w:rPr>
          <w:b/>
          <w:u w:val="single"/>
        </w:rPr>
        <w:t>tedy nepředkládají u právnických osob výpis z evidence Rejstříku trestů pouze členové statutárního orgánu právnické osoby, ale i samotná právnická osoba</w:t>
      </w:r>
      <w:r w:rsidRPr="005A267E">
        <w:rPr>
          <w:b/>
        </w:rPr>
        <w:t xml:space="preserve">. </w:t>
      </w:r>
      <w:r w:rsidRPr="005A267E">
        <w:rPr>
          <w:b/>
          <w:u w:val="single"/>
        </w:rPr>
        <w:t xml:space="preserve">Nově je také třeba předložit čestné prohlášení, že </w:t>
      </w:r>
      <w:r w:rsidR="009F7B22">
        <w:rPr>
          <w:b/>
          <w:u w:val="single"/>
        </w:rPr>
        <w:t xml:space="preserve">vůči </w:t>
      </w:r>
      <w:r w:rsidRPr="009F7B22">
        <w:rPr>
          <w:b/>
          <w:u w:val="single"/>
        </w:rPr>
        <w:t>dodavateli</w:t>
      </w:r>
      <w:r w:rsidR="00E734E1">
        <w:rPr>
          <w:b/>
          <w:u w:val="single"/>
        </w:rPr>
        <w:t xml:space="preserve"> </w:t>
      </w:r>
      <w:r w:rsidR="009F7B22" w:rsidRPr="009F7B22">
        <w:rPr>
          <w:b/>
          <w:lang w:eastAsia="x-none"/>
        </w:rPr>
        <w:t>nebyla v posledních 3 letech zavedena dočasná správa nebo v posledních 3 letech uplatněno opatření k řešení krize podle zákona upravujícího ozdravné postupy a řešení krize na finančním trhu.</w:t>
      </w:r>
    </w:p>
    <w:p w:rsidR="00F31382" w:rsidRPr="001A55E1" w:rsidRDefault="00F31382" w:rsidP="0020550C">
      <w:pPr>
        <w:pStyle w:val="Nadpis2"/>
      </w:pPr>
      <w:bookmarkStart w:id="62" w:name="_Toc289712369"/>
      <w:bookmarkStart w:id="63" w:name="_Toc317770653"/>
      <w:bookmarkStart w:id="64" w:name="_Toc350854863"/>
      <w:r w:rsidRPr="001A55E1">
        <w:t>Profesní kvalifikační předpoklady</w:t>
      </w:r>
      <w:bookmarkEnd w:id="62"/>
      <w:bookmarkEnd w:id="63"/>
      <w:bookmarkEnd w:id="64"/>
    </w:p>
    <w:p w:rsidR="00F31382" w:rsidRDefault="00F31382" w:rsidP="0020550C">
      <w:pPr>
        <w:widowControl/>
        <w:autoSpaceDN/>
        <w:adjustRightInd/>
        <w:spacing w:before="120" w:after="120"/>
        <w:contextualSpacing/>
      </w:pPr>
      <w:r w:rsidRPr="001A55E1">
        <w:t xml:space="preserve">Dle § 54 zákona splnění profesních kvalifikačních předpokladů prokáže </w:t>
      </w:r>
      <w:r w:rsidR="00B84FCF">
        <w:t>dodavatel</w:t>
      </w:r>
      <w:r w:rsidRPr="001A55E1">
        <w:t>, který předloží:</w:t>
      </w:r>
    </w:p>
    <w:p w:rsidR="006F261D" w:rsidRPr="001A55E1" w:rsidRDefault="006F261D" w:rsidP="0020550C">
      <w:pPr>
        <w:widowControl/>
        <w:autoSpaceDN/>
        <w:adjustRightInd/>
        <w:spacing w:before="120" w:after="120"/>
        <w:contextualSpacing/>
      </w:pPr>
    </w:p>
    <w:p w:rsidR="00F31382" w:rsidRPr="001A55E1" w:rsidRDefault="00F31382" w:rsidP="00A12522">
      <w:pPr>
        <w:widowControl/>
        <w:numPr>
          <w:ilvl w:val="0"/>
          <w:numId w:val="3"/>
        </w:numPr>
        <w:autoSpaceDN/>
        <w:adjustRightInd/>
        <w:spacing w:before="120" w:after="120"/>
        <w:contextualSpacing/>
      </w:pPr>
      <w:r w:rsidRPr="001A55E1">
        <w:t xml:space="preserve">Dle § 54 písm. a) zákona: výpis z obchodního rejstříku, pokud je v něm zapsán, či výpis z jiné obdobné evidence, pokud je v ní zapsán. Výpis z obchodního rejstříku nesmí být </w:t>
      </w:r>
      <w:r w:rsidR="0098596A" w:rsidRPr="001A55E1">
        <w:t>starší 90 kalendářních dnů ke dni podání nabídky</w:t>
      </w:r>
      <w:r w:rsidRPr="001A55E1">
        <w:t>.</w:t>
      </w:r>
    </w:p>
    <w:p w:rsidR="00F31382" w:rsidRDefault="00F31382" w:rsidP="00A12522">
      <w:pPr>
        <w:widowControl/>
        <w:numPr>
          <w:ilvl w:val="0"/>
          <w:numId w:val="3"/>
        </w:numPr>
        <w:autoSpaceDN/>
        <w:adjustRightInd/>
        <w:spacing w:before="120" w:after="120"/>
        <w:contextualSpacing/>
      </w:pPr>
      <w:r w:rsidRPr="001A55E1">
        <w:lastRenderedPageBreak/>
        <w:t xml:space="preserve">Dle § 54 písm. b) zákona: doklad o oprávnění k podnikání podle zvláštních právních předpisů v rozsahu odpovídajícím předmětu zakázky, zejména </w:t>
      </w:r>
      <w:r w:rsidR="00E42395" w:rsidRPr="001A55E1">
        <w:t>doklad prokazující příslušné živnostenské oprávnění či licenci</w:t>
      </w:r>
      <w:r w:rsidR="008207DB" w:rsidRPr="001A55E1">
        <w:t>.</w:t>
      </w:r>
    </w:p>
    <w:p w:rsidR="00A10883" w:rsidRDefault="00A10883" w:rsidP="00DC0950">
      <w:pPr>
        <w:widowControl/>
        <w:autoSpaceDN/>
        <w:adjustRightInd/>
        <w:spacing w:before="120" w:after="120"/>
        <w:contextualSpacing/>
      </w:pPr>
    </w:p>
    <w:p w:rsidR="00005FF4" w:rsidRPr="001A55E1" w:rsidRDefault="0098596A" w:rsidP="00005FF4">
      <w:pPr>
        <w:pStyle w:val="Nadpis2"/>
        <w:rPr>
          <w:lang w:val="cs-CZ"/>
        </w:rPr>
      </w:pPr>
      <w:bookmarkStart w:id="65" w:name="_Toc289712370"/>
      <w:bookmarkStart w:id="66" w:name="_Toc317770654"/>
      <w:bookmarkStart w:id="67" w:name="_Toc350854864"/>
      <w:r w:rsidRPr="001A55E1">
        <w:t>Ekonomick</w:t>
      </w:r>
      <w:r w:rsidR="003045A9" w:rsidRPr="001A55E1">
        <w:rPr>
          <w:lang w:val="cs-CZ"/>
        </w:rPr>
        <w:t>á</w:t>
      </w:r>
      <w:r w:rsidR="00F31382" w:rsidRPr="001A55E1">
        <w:t xml:space="preserve"> a finanční </w:t>
      </w:r>
      <w:bookmarkEnd w:id="65"/>
      <w:bookmarkEnd w:id="66"/>
      <w:r w:rsidR="00DC004A">
        <w:rPr>
          <w:lang w:val="cs-CZ"/>
        </w:rPr>
        <w:t>způsobilost</w:t>
      </w:r>
      <w:r w:rsidRPr="001A55E1">
        <w:t xml:space="preserve"> dle § 50 odst. 1 písm. c) zákona</w:t>
      </w:r>
      <w:bookmarkEnd w:id="67"/>
      <w:r w:rsidRPr="001A55E1">
        <w:t xml:space="preserve"> </w:t>
      </w:r>
    </w:p>
    <w:p w:rsidR="0098596A" w:rsidRPr="001A55E1" w:rsidRDefault="0098596A" w:rsidP="0098596A">
      <w:pPr>
        <w:rPr>
          <w:lang w:eastAsia="x-none"/>
        </w:rPr>
      </w:pPr>
    </w:p>
    <w:p w:rsidR="00952099" w:rsidRDefault="00B84FCF" w:rsidP="0098596A">
      <w:r>
        <w:t>Dodavatel</w:t>
      </w:r>
      <w:r w:rsidR="00005FF4" w:rsidRPr="001A55E1">
        <w:t xml:space="preserve"> předloží </w:t>
      </w:r>
      <w:r w:rsidR="0098596A" w:rsidRPr="001A55E1">
        <w:t>čestné prohlášení o své ekonomické a finanční způsobilosti splnit zakázku.</w:t>
      </w:r>
      <w:r w:rsidR="00C26904" w:rsidRPr="001A55E1">
        <w:t> </w:t>
      </w:r>
      <w:r>
        <w:t>Dodavatel</w:t>
      </w:r>
      <w:r w:rsidR="0098596A" w:rsidRPr="001A55E1">
        <w:t xml:space="preserve"> může použít jako čestné prohlášení k prokázání </w:t>
      </w:r>
      <w:r w:rsidR="00C26904" w:rsidRPr="001A55E1">
        <w:t xml:space="preserve">své </w:t>
      </w:r>
      <w:r w:rsidR="0098596A" w:rsidRPr="001A55E1">
        <w:t>ekonomické a finanční způsobilosti</w:t>
      </w:r>
      <w:r w:rsidR="00C26904" w:rsidRPr="001A55E1">
        <w:t xml:space="preserve"> dle § 50 odst. 1 písm. c) zákona</w:t>
      </w:r>
      <w:r w:rsidR="0098596A" w:rsidRPr="001A55E1">
        <w:t xml:space="preserve"> </w:t>
      </w:r>
      <w:r w:rsidR="00C26904" w:rsidRPr="001A55E1">
        <w:t>formulář</w:t>
      </w:r>
      <w:r w:rsidR="00C26904">
        <w:t xml:space="preserve">, který je přílohou č. </w:t>
      </w:r>
      <w:r w:rsidR="00514CA2">
        <w:t>4</w:t>
      </w:r>
      <w:r w:rsidR="00C26904">
        <w:t xml:space="preserve"> této zadávací dokumentace.</w:t>
      </w:r>
    </w:p>
    <w:p w:rsidR="009B24E7" w:rsidRPr="00952099" w:rsidRDefault="009B24E7" w:rsidP="0098596A"/>
    <w:p w:rsidR="00952099" w:rsidRDefault="00952099" w:rsidP="00005FF4">
      <w:pPr>
        <w:rPr>
          <w:rFonts w:eastAsia="Calibri"/>
          <w:color w:val="000000"/>
        </w:rPr>
      </w:pPr>
    </w:p>
    <w:p w:rsidR="00F31382" w:rsidRDefault="00F31382" w:rsidP="0020550C">
      <w:pPr>
        <w:pStyle w:val="Nadpis2"/>
        <w:rPr>
          <w:lang w:val="cs-CZ"/>
        </w:rPr>
      </w:pPr>
      <w:bookmarkStart w:id="68" w:name="_Toc289712373"/>
      <w:bookmarkStart w:id="69" w:name="_Toc317770656"/>
      <w:bookmarkStart w:id="70" w:name="_Toc350854865"/>
      <w:r w:rsidRPr="00005FF4">
        <w:t>T</w:t>
      </w:r>
      <w:bookmarkEnd w:id="68"/>
      <w:r w:rsidR="00C16D56" w:rsidRPr="00005FF4">
        <w:rPr>
          <w:lang w:val="cs-CZ"/>
        </w:rPr>
        <w:t>echnické kvalifikační předpoklady</w:t>
      </w:r>
      <w:bookmarkEnd w:id="69"/>
      <w:bookmarkEnd w:id="70"/>
    </w:p>
    <w:p w:rsidR="009B24E7" w:rsidRPr="009B24E7" w:rsidRDefault="009B24E7" w:rsidP="009B24E7">
      <w:pPr>
        <w:rPr>
          <w:lang w:eastAsia="x-none"/>
        </w:rPr>
      </w:pPr>
    </w:p>
    <w:p w:rsidR="009B24E7" w:rsidRPr="009B24E7" w:rsidRDefault="00F31382" w:rsidP="009B24E7">
      <w:pPr>
        <w:pStyle w:val="Nadpis3"/>
        <w:rPr>
          <w:lang w:val="cs-CZ"/>
        </w:rPr>
      </w:pPr>
      <w:bookmarkStart w:id="71" w:name="_Toc289712374"/>
      <w:bookmarkStart w:id="72" w:name="_Toc317770657"/>
      <w:bookmarkStart w:id="73" w:name="_Toc350854866"/>
      <w:r w:rsidRPr="00005FF4">
        <w:t xml:space="preserve">Technický kvalifikační předpoklad dle ustanovení § 56 odst. </w:t>
      </w:r>
      <w:r w:rsidR="00B07A44">
        <w:rPr>
          <w:lang w:val="cs-CZ"/>
        </w:rPr>
        <w:t>2</w:t>
      </w:r>
      <w:r w:rsidRPr="00005FF4">
        <w:t xml:space="preserve"> písm. a)</w:t>
      </w:r>
      <w:bookmarkEnd w:id="71"/>
      <w:bookmarkEnd w:id="72"/>
      <w:r w:rsidRPr="00005FF4">
        <w:t xml:space="preserve"> </w:t>
      </w:r>
      <w:r w:rsidR="00392C47">
        <w:rPr>
          <w:lang w:val="cs-CZ"/>
        </w:rPr>
        <w:t>zákona</w:t>
      </w:r>
      <w:bookmarkEnd w:id="73"/>
    </w:p>
    <w:p w:rsidR="002D228D" w:rsidRDefault="002D228D" w:rsidP="00E850E9">
      <w:pPr>
        <w:ind w:left="502"/>
        <w:rPr>
          <w:highlight w:val="yellow"/>
        </w:rPr>
      </w:pPr>
    </w:p>
    <w:p w:rsidR="006F261D" w:rsidRPr="008D1503" w:rsidRDefault="006F261D" w:rsidP="006F261D">
      <w:pPr>
        <w:widowControl/>
        <w:autoSpaceDN/>
        <w:adjustRightInd/>
        <w:spacing w:before="100" w:beforeAutospacing="1" w:after="100" w:afterAutospacing="1"/>
      </w:pPr>
      <w:r>
        <w:t>Dodavatel předloží s</w:t>
      </w:r>
      <w:r w:rsidRPr="008D1503">
        <w:t xml:space="preserve">eznam významných </w:t>
      </w:r>
      <w:r>
        <w:t>služeb</w:t>
      </w:r>
      <w:r w:rsidRPr="008D1503">
        <w:t xml:space="preserve"> realizovaných </w:t>
      </w:r>
      <w:r>
        <w:t>dodavatelem</w:t>
      </w:r>
      <w:r w:rsidRPr="008D1503">
        <w:t xml:space="preserve"> v posledních 3 letech s uvedením jejich rozsahu (tj. podrobný popis před</w:t>
      </w:r>
      <w:r>
        <w:t>mětu zrealizované služby</w:t>
      </w:r>
      <w:r w:rsidRPr="008D1503">
        <w:t xml:space="preserve">) a </w:t>
      </w:r>
      <w:r w:rsidRPr="00056DFC">
        <w:t xml:space="preserve">doby plnění (tj. od – </w:t>
      </w:r>
      <w:proofErr w:type="gramStart"/>
      <w:r w:rsidRPr="00056DFC">
        <w:t>do</w:t>
      </w:r>
      <w:proofErr w:type="gramEnd"/>
      <w:r w:rsidRPr="00056DFC">
        <w:t xml:space="preserve">). Seznam významných služeb doloží dodavatel na formuláři, který je přílohou č. </w:t>
      </w:r>
      <w:r w:rsidRPr="00B65FE2">
        <w:t>5</w:t>
      </w:r>
      <w:r w:rsidRPr="00056DFC">
        <w:t xml:space="preserve"> této zadávací dokumentace v souladu s pokyny uvedenými v tomto</w:t>
      </w:r>
      <w:r>
        <w:t xml:space="preserve"> formuláři a této ZD</w:t>
      </w:r>
      <w:r w:rsidRPr="008D1503">
        <w:t>.</w:t>
      </w:r>
    </w:p>
    <w:p w:rsidR="008D1503" w:rsidRPr="006F261D" w:rsidRDefault="00A67EAE" w:rsidP="008D1503">
      <w:pPr>
        <w:widowControl/>
        <w:autoSpaceDN/>
        <w:adjustRightInd/>
        <w:spacing w:before="100" w:beforeAutospacing="1" w:after="100" w:afterAutospacing="1"/>
        <w:rPr>
          <w:b/>
        </w:rPr>
      </w:pPr>
      <w:r w:rsidRPr="006F261D">
        <w:rPr>
          <w:b/>
        </w:rPr>
        <w:t xml:space="preserve">Seznam významných </w:t>
      </w:r>
      <w:r w:rsidR="00B07A44" w:rsidRPr="006F261D">
        <w:rPr>
          <w:b/>
        </w:rPr>
        <w:t>služeb</w:t>
      </w:r>
      <w:r w:rsidR="008D1503" w:rsidRPr="006F261D">
        <w:rPr>
          <w:b/>
        </w:rPr>
        <w:t>, včetně osvědčení, musí obsahovat alespoň:</w:t>
      </w:r>
    </w:p>
    <w:p w:rsidR="00DE26EC" w:rsidRPr="002D228D" w:rsidRDefault="007A1217" w:rsidP="006F261D">
      <w:pPr>
        <w:widowControl/>
        <w:autoSpaceDN/>
        <w:adjustRightInd/>
      </w:pPr>
      <w:r>
        <w:rPr>
          <w:b/>
        </w:rPr>
        <w:t>šest (6</w:t>
      </w:r>
      <w:r w:rsidR="006F261D" w:rsidRPr="006F261D">
        <w:rPr>
          <w:b/>
        </w:rPr>
        <w:t>) s</w:t>
      </w:r>
      <w:r w:rsidR="00DE26EC" w:rsidRPr="006F261D">
        <w:rPr>
          <w:b/>
        </w:rPr>
        <w:t>luž</w:t>
      </w:r>
      <w:r>
        <w:rPr>
          <w:b/>
        </w:rPr>
        <w:t>eb</w:t>
      </w:r>
      <w:r w:rsidR="007C0327" w:rsidRPr="002D228D">
        <w:t xml:space="preserve">, </w:t>
      </w:r>
      <w:r w:rsidR="00DE26EC" w:rsidRPr="002D228D">
        <w:t xml:space="preserve">jejichž předmětem bylo </w:t>
      </w:r>
      <w:r w:rsidR="008E791F" w:rsidRPr="002D228D">
        <w:t>provedení</w:t>
      </w:r>
      <w:r w:rsidR="007C0327" w:rsidRPr="002D228D">
        <w:t xml:space="preserve"> repa</w:t>
      </w:r>
      <w:r w:rsidR="00E734E1">
        <w:t>sí vozidel</w:t>
      </w:r>
      <w:r w:rsidR="00DA20A5">
        <w:t xml:space="preserve"> TATRA CAS 32</w:t>
      </w:r>
      <w:r w:rsidR="00E734E1">
        <w:t xml:space="preserve"> v rozsahu </w:t>
      </w:r>
      <w:r w:rsidR="007C0327" w:rsidRPr="002D228D">
        <w:t xml:space="preserve">obdobného charakteru </w:t>
      </w:r>
      <w:r w:rsidR="009F7B22">
        <w:t xml:space="preserve">k předmětu této zakázky </w:t>
      </w:r>
      <w:r w:rsidR="0078202D" w:rsidRPr="007A1217">
        <w:rPr>
          <w:u w:val="single"/>
        </w:rPr>
        <w:t>v posledních třech (3) letech</w:t>
      </w:r>
      <w:r w:rsidR="0078202D">
        <w:t xml:space="preserve"> </w:t>
      </w:r>
      <w:r w:rsidR="00DE26EC" w:rsidRPr="002D228D">
        <w:t xml:space="preserve">a </w:t>
      </w:r>
      <w:r w:rsidR="009F7B22">
        <w:t>zároveň splňující níže uvedený</w:t>
      </w:r>
      <w:r w:rsidR="00DE26EC" w:rsidRPr="002D228D">
        <w:t xml:space="preserve"> minimální rozsah:</w:t>
      </w:r>
    </w:p>
    <w:p w:rsidR="00E850E9" w:rsidRPr="002D228D" w:rsidRDefault="009F7B22" w:rsidP="00DE26EC">
      <w:pPr>
        <w:widowControl/>
        <w:numPr>
          <w:ilvl w:val="1"/>
          <w:numId w:val="29"/>
        </w:numPr>
        <w:autoSpaceDN/>
        <w:adjustRightInd/>
        <w:spacing w:before="100" w:beforeAutospacing="1" w:after="100" w:afterAutospacing="1"/>
      </w:pPr>
      <w:r>
        <w:t>odměna dodavatele u každé jednotlivé služby dosahovala</w:t>
      </w:r>
      <w:r w:rsidR="0078202D">
        <w:t xml:space="preserve"> nejméně 1,2 mil. </w:t>
      </w:r>
      <w:r w:rsidR="00E850E9" w:rsidRPr="002D228D">
        <w:t>Kč</w:t>
      </w:r>
      <w:r w:rsidR="006F261D">
        <w:t>, bez DPH</w:t>
      </w:r>
    </w:p>
    <w:p w:rsidR="007C0327" w:rsidRDefault="009F7B22" w:rsidP="002D228D">
      <w:pPr>
        <w:widowControl/>
        <w:numPr>
          <w:ilvl w:val="1"/>
          <w:numId w:val="29"/>
        </w:numPr>
        <w:autoSpaceDN/>
        <w:adjustRightInd/>
        <w:spacing w:before="100" w:beforeAutospacing="1" w:after="100" w:afterAutospacing="1"/>
      </w:pPr>
      <w:r>
        <w:t xml:space="preserve">každá jednotlivá služba byla provedena min. </w:t>
      </w:r>
      <w:r w:rsidR="006F261D">
        <w:t>v</w:t>
      </w:r>
      <w:r w:rsidR="00E850E9" w:rsidRPr="002D228D">
        <w:t xml:space="preserve"> rozsahu </w:t>
      </w:r>
      <w:r>
        <w:t xml:space="preserve">provedení těchto činností: </w:t>
      </w:r>
      <w:r w:rsidR="00E850E9" w:rsidRPr="002D228D">
        <w:t>repase podvozku</w:t>
      </w:r>
      <w:r w:rsidR="006F261D">
        <w:t xml:space="preserve"> vozidla</w:t>
      </w:r>
      <w:r w:rsidR="00E850E9" w:rsidRPr="002D228D">
        <w:t>, čerpadla a kompletní výměny nástavby</w:t>
      </w:r>
      <w:r w:rsidR="006F261D">
        <w:t xml:space="preserve"> vozidla, </w:t>
      </w:r>
      <w:r w:rsidR="003A6126" w:rsidRPr="002D228D">
        <w:t>včetně</w:t>
      </w:r>
      <w:r w:rsidR="000F4DDD" w:rsidRPr="002D228D">
        <w:t xml:space="preserve"> výměny</w:t>
      </w:r>
      <w:r w:rsidR="003A6126" w:rsidRPr="002D228D">
        <w:t xml:space="preserve"> nádrží</w:t>
      </w:r>
      <w:r w:rsidR="00E850E9" w:rsidRPr="002D228D">
        <w:t xml:space="preserve">  </w:t>
      </w:r>
    </w:p>
    <w:p w:rsidR="002D228D" w:rsidRPr="002915AF" w:rsidRDefault="008D1503" w:rsidP="008D1503">
      <w:pPr>
        <w:widowControl/>
        <w:autoSpaceDN/>
        <w:adjustRightInd/>
        <w:spacing w:before="100" w:beforeAutospacing="1" w:after="100" w:afterAutospacing="1"/>
        <w:rPr>
          <w:b/>
        </w:rPr>
      </w:pPr>
      <w:r w:rsidRPr="002915AF">
        <w:rPr>
          <w:b/>
        </w:rPr>
        <w:t xml:space="preserve">Přílohou seznamu významných </w:t>
      </w:r>
      <w:r w:rsidR="006F261D">
        <w:rPr>
          <w:b/>
        </w:rPr>
        <w:t>služeb</w:t>
      </w:r>
      <w:r w:rsidRPr="002915AF">
        <w:rPr>
          <w:b/>
        </w:rPr>
        <w:t xml:space="preserve"> musí být:</w:t>
      </w:r>
    </w:p>
    <w:p w:rsidR="008D1503" w:rsidRPr="00706445" w:rsidRDefault="008D1503" w:rsidP="006F261D">
      <w:pPr>
        <w:widowControl/>
        <w:numPr>
          <w:ilvl w:val="0"/>
          <w:numId w:val="41"/>
        </w:numPr>
        <w:autoSpaceDN/>
        <w:adjustRightInd/>
        <w:jc w:val="left"/>
      </w:pPr>
      <w:r w:rsidRPr="00706445">
        <w:t>osvědčení vydané veřejným zadavatelem, pokud byly služby poskytovány veřejnému zadavateli, nebo</w:t>
      </w:r>
    </w:p>
    <w:p w:rsidR="008D1503" w:rsidRPr="00706445" w:rsidRDefault="008D1503" w:rsidP="006F261D">
      <w:pPr>
        <w:widowControl/>
        <w:numPr>
          <w:ilvl w:val="0"/>
          <w:numId w:val="41"/>
        </w:numPr>
        <w:autoSpaceDN/>
        <w:adjustRightInd/>
        <w:jc w:val="left"/>
      </w:pPr>
      <w:r w:rsidRPr="00706445">
        <w:t xml:space="preserve">osvědčení vydané jinou osobou, pokud byly </w:t>
      </w:r>
      <w:r w:rsidR="0012631E">
        <w:t>služby</w:t>
      </w:r>
      <w:r w:rsidRPr="00706445">
        <w:t xml:space="preserve"> poskytovány jiné osobě než veřejnému zadavateli, nebo</w:t>
      </w:r>
    </w:p>
    <w:p w:rsidR="008D1503" w:rsidRDefault="00EE0756" w:rsidP="006F261D">
      <w:pPr>
        <w:widowControl/>
        <w:numPr>
          <w:ilvl w:val="0"/>
          <w:numId w:val="41"/>
        </w:numPr>
        <w:autoSpaceDN/>
        <w:adjustRightInd/>
        <w:jc w:val="left"/>
      </w:pPr>
      <w:r w:rsidRPr="00706445">
        <w:t xml:space="preserve">smlouva s jinou osobou a doklad o uskutečnění plnění dodavatele, není-li současně možné osvědčení podle bodu </w:t>
      </w:r>
      <w:r w:rsidR="006F261D">
        <w:t>B</w:t>
      </w:r>
      <w:r w:rsidR="005513E2">
        <w:t>.</w:t>
      </w:r>
      <w:r w:rsidRPr="00706445">
        <w:t xml:space="preserve"> </w:t>
      </w:r>
      <w:proofErr w:type="gramStart"/>
      <w:r w:rsidRPr="00706445">
        <w:t>od</w:t>
      </w:r>
      <w:proofErr w:type="gramEnd"/>
      <w:r w:rsidRPr="00706445">
        <w:t xml:space="preserve"> této osoby získat z důvodů spočívajících na její straně</w:t>
      </w:r>
      <w:r w:rsidR="008D1503" w:rsidRPr="00706445">
        <w:t>.</w:t>
      </w:r>
    </w:p>
    <w:p w:rsidR="00D639DA" w:rsidRDefault="00D639DA" w:rsidP="00D639DA">
      <w:pPr>
        <w:widowControl/>
        <w:autoSpaceDN/>
        <w:adjustRightInd/>
        <w:ind w:left="720"/>
        <w:jc w:val="left"/>
      </w:pPr>
    </w:p>
    <w:p w:rsidR="001A1BAE" w:rsidRDefault="001A1BAE" w:rsidP="0020550C">
      <w:pPr>
        <w:spacing w:before="120" w:after="120"/>
        <w:contextualSpacing/>
      </w:pPr>
      <w:bookmarkStart w:id="74" w:name="_Toc349643205"/>
      <w:bookmarkStart w:id="75" w:name="_Toc349643282"/>
      <w:bookmarkStart w:id="76" w:name="_Toc349924339"/>
      <w:bookmarkStart w:id="77" w:name="_Toc349643190"/>
      <w:bookmarkStart w:id="78" w:name="_Toc349643267"/>
      <w:bookmarkStart w:id="79" w:name="_Toc349643191"/>
      <w:bookmarkStart w:id="80" w:name="_Toc349643268"/>
      <w:bookmarkStart w:id="81" w:name="_Toc349643192"/>
      <w:bookmarkStart w:id="82" w:name="_Toc349643269"/>
      <w:bookmarkStart w:id="83" w:name="_Toc349643193"/>
      <w:bookmarkStart w:id="84" w:name="_Toc349643270"/>
      <w:bookmarkStart w:id="85" w:name="_Toc349643195"/>
      <w:bookmarkStart w:id="86" w:name="_Toc349643272"/>
      <w:bookmarkStart w:id="87" w:name="_Toc349643196"/>
      <w:bookmarkStart w:id="88" w:name="_Toc349643273"/>
      <w:bookmarkStart w:id="89" w:name="_Toc349643197"/>
      <w:bookmarkStart w:id="90" w:name="_Toc349643274"/>
      <w:bookmarkStart w:id="91" w:name="_Toc349643198"/>
      <w:bookmarkStart w:id="92" w:name="_Toc349643275"/>
      <w:bookmarkStart w:id="93" w:name="_Toc349643199"/>
      <w:bookmarkStart w:id="94" w:name="_Toc349643276"/>
      <w:bookmarkStart w:id="95" w:name="_Toc349643200"/>
      <w:bookmarkStart w:id="96" w:name="_Toc349643277"/>
      <w:bookmarkStart w:id="97" w:name="_Toc349643201"/>
      <w:bookmarkStart w:id="98" w:name="_Toc349643278"/>
      <w:bookmarkStart w:id="99" w:name="_Toc349643202"/>
      <w:bookmarkStart w:id="100" w:name="_Toc349643279"/>
      <w:bookmarkStart w:id="101" w:name="_Toc349643206"/>
      <w:bookmarkStart w:id="102" w:name="_Toc349643283"/>
      <w:bookmarkStart w:id="103" w:name="_Toc327896570"/>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F54E4F" w:rsidRPr="00BB47CD" w:rsidRDefault="00BB47CD" w:rsidP="0020550C">
      <w:pPr>
        <w:spacing w:before="120" w:after="120"/>
        <w:contextualSpacing/>
        <w:rPr>
          <w:b/>
        </w:rPr>
      </w:pPr>
      <w:r w:rsidRPr="00BB47CD">
        <w:rPr>
          <w:b/>
        </w:rPr>
        <w:t>6.5.2</w:t>
      </w:r>
      <w:r w:rsidR="00F54E4F" w:rsidRPr="00BB47CD">
        <w:rPr>
          <w:b/>
        </w:rPr>
        <w:t xml:space="preserve"> TECHNICKÝ KVALIFIKAČNÍ PŘEDPOKLAD DLE § 56 ODST. 2 PÍSM. E) ZÁKONA</w:t>
      </w:r>
    </w:p>
    <w:p w:rsidR="00F54E4F" w:rsidRDefault="00F54E4F" w:rsidP="00F54E4F"/>
    <w:p w:rsidR="00F54E4F" w:rsidRDefault="00F54E4F" w:rsidP="00F54E4F"/>
    <w:p w:rsidR="00F54E4F" w:rsidRDefault="00F54E4F" w:rsidP="00F54E4F">
      <w:r>
        <w:t>Dodavatel předloží osvědčení o vzdělání a odborné kvalifikaci dodavatele nebo vedoucích zaměstnanců dodavatele nebo osob v obdobném postavení a osob odpovědných za poskytování příslušných služeb, a to předložením</w:t>
      </w:r>
      <w:r w:rsidR="0046101E" w:rsidRPr="0046101E">
        <w:t xml:space="preserve"> </w:t>
      </w:r>
      <w:r w:rsidR="0046101E">
        <w:t>certifikátu či osvědčení</w:t>
      </w:r>
      <w:r>
        <w:t>:</w:t>
      </w:r>
      <w:r w:rsidRPr="00D84A99">
        <w:t xml:space="preserve"> </w:t>
      </w:r>
    </w:p>
    <w:p w:rsidR="00F54E4F" w:rsidRDefault="00F54E4F" w:rsidP="00F54E4F"/>
    <w:p w:rsidR="00F54E4F" w:rsidRPr="007F0F2F" w:rsidRDefault="00F54E4F" w:rsidP="0046101E">
      <w:pPr>
        <w:pStyle w:val="Odstavecseseznamem"/>
        <w:numPr>
          <w:ilvl w:val="0"/>
          <w:numId w:val="55"/>
        </w:numPr>
        <w:rPr>
          <w:lang w:val="pl-PL"/>
        </w:rPr>
      </w:pPr>
      <w:r w:rsidRPr="007F0F2F">
        <w:rPr>
          <w:lang w:val="pl-PL"/>
        </w:rPr>
        <w:t>o autorizaci k</w:t>
      </w:r>
      <w:r w:rsidR="0046101E" w:rsidRPr="007F0F2F">
        <w:rPr>
          <w:lang w:val="pl-PL"/>
        </w:rPr>
        <w:t> provádění servisu na podvozku</w:t>
      </w:r>
      <w:r w:rsidRPr="007F0F2F">
        <w:rPr>
          <w:lang w:val="pl-PL"/>
        </w:rPr>
        <w:t xml:space="preserve"> TATRA</w:t>
      </w:r>
    </w:p>
    <w:p w:rsidR="0046101E" w:rsidRPr="007F0F2F" w:rsidRDefault="0046101E" w:rsidP="0046101E">
      <w:pPr>
        <w:pStyle w:val="Odstavecseseznamem"/>
        <w:rPr>
          <w:lang w:val="pl-PL"/>
        </w:rPr>
      </w:pPr>
    </w:p>
    <w:p w:rsidR="00F54E4F" w:rsidRPr="007F0F2F" w:rsidRDefault="00F54E4F" w:rsidP="00F54E4F">
      <w:pPr>
        <w:pStyle w:val="Odstavecseseznamem"/>
        <w:numPr>
          <w:ilvl w:val="0"/>
          <w:numId w:val="55"/>
        </w:numPr>
        <w:rPr>
          <w:lang w:val="pl-PL"/>
        </w:rPr>
      </w:pPr>
      <w:r w:rsidRPr="007F0F2F">
        <w:rPr>
          <w:lang w:val="pl-PL"/>
        </w:rPr>
        <w:t xml:space="preserve">výrobce </w:t>
      </w:r>
      <w:r w:rsidR="0046101E" w:rsidRPr="007F0F2F">
        <w:rPr>
          <w:lang w:val="pl-PL"/>
        </w:rPr>
        <w:t xml:space="preserve">v CAS použitých </w:t>
      </w:r>
      <w:r w:rsidRPr="007F0F2F">
        <w:rPr>
          <w:lang w:val="pl-PL"/>
        </w:rPr>
        <w:t>čerpadel</w:t>
      </w:r>
      <w:r w:rsidR="0046101E" w:rsidRPr="007F0F2F">
        <w:rPr>
          <w:lang w:val="pl-PL"/>
        </w:rPr>
        <w:t>,</w:t>
      </w:r>
      <w:r w:rsidR="00263634" w:rsidRPr="007F0F2F">
        <w:rPr>
          <w:lang w:val="pl-PL"/>
        </w:rPr>
        <w:t xml:space="preserve"> specifikovaných v přílohách</w:t>
      </w:r>
      <w:r w:rsidRPr="007F0F2F">
        <w:rPr>
          <w:lang w:val="pl-PL"/>
        </w:rPr>
        <w:t xml:space="preserve"> č. 8</w:t>
      </w:r>
      <w:r w:rsidR="00263634" w:rsidRPr="007F0F2F">
        <w:rPr>
          <w:lang w:val="pl-PL"/>
        </w:rPr>
        <w:t xml:space="preserve">a) a </w:t>
      </w:r>
      <w:r w:rsidRPr="007F0F2F">
        <w:rPr>
          <w:lang w:val="pl-PL"/>
        </w:rPr>
        <w:t xml:space="preserve"> </w:t>
      </w:r>
      <w:r w:rsidR="00263634" w:rsidRPr="007F0F2F">
        <w:rPr>
          <w:lang w:val="pl-PL"/>
        </w:rPr>
        <w:t xml:space="preserve">8b) </w:t>
      </w:r>
      <w:r w:rsidRPr="007F0F2F">
        <w:rPr>
          <w:lang w:val="pl-PL"/>
        </w:rPr>
        <w:t>této ZD</w:t>
      </w:r>
    </w:p>
    <w:p w:rsidR="003C202A" w:rsidRPr="007F0F2F" w:rsidRDefault="003C202A" w:rsidP="003C202A">
      <w:pPr>
        <w:pStyle w:val="Odstavecseseznamem"/>
        <w:rPr>
          <w:lang w:val="pl-PL"/>
        </w:rPr>
      </w:pPr>
    </w:p>
    <w:p w:rsidR="003C202A" w:rsidRDefault="003C202A" w:rsidP="003C202A">
      <w:pPr>
        <w:pStyle w:val="Odstavecseseznamem"/>
        <w:rPr>
          <w:lang w:val="pl-PL"/>
        </w:rPr>
      </w:pPr>
    </w:p>
    <w:p w:rsidR="0000271B" w:rsidRDefault="0000271B" w:rsidP="003C202A">
      <w:pPr>
        <w:pStyle w:val="Odstavecseseznamem"/>
        <w:rPr>
          <w:lang w:val="pl-PL"/>
        </w:rPr>
      </w:pPr>
    </w:p>
    <w:p w:rsidR="0000271B" w:rsidRPr="007F0F2F" w:rsidRDefault="0000271B" w:rsidP="003C202A">
      <w:pPr>
        <w:pStyle w:val="Odstavecseseznamem"/>
        <w:rPr>
          <w:lang w:val="pl-PL"/>
        </w:rPr>
      </w:pPr>
    </w:p>
    <w:p w:rsidR="00D2108F" w:rsidRPr="006F261D" w:rsidRDefault="00621DD9" w:rsidP="0020550C">
      <w:pPr>
        <w:pStyle w:val="Nadpis1"/>
        <w:spacing w:before="120" w:after="120"/>
        <w:contextualSpacing/>
        <w:rPr>
          <w:snapToGrid w:val="0"/>
          <w:sz w:val="22"/>
          <w:szCs w:val="22"/>
        </w:rPr>
      </w:pPr>
      <w:bookmarkStart w:id="104" w:name="_Toc317770672"/>
      <w:bookmarkStart w:id="105" w:name="_Toc350854873"/>
      <w:r w:rsidRPr="006F261D">
        <w:rPr>
          <w:snapToGrid w:val="0"/>
          <w:sz w:val="22"/>
          <w:szCs w:val="22"/>
        </w:rPr>
        <w:lastRenderedPageBreak/>
        <w:t>Podmínky a požadavky na zpracování nabídek</w:t>
      </w:r>
      <w:bookmarkEnd w:id="104"/>
      <w:bookmarkEnd w:id="105"/>
    </w:p>
    <w:p w:rsidR="00492EA1" w:rsidRDefault="00492EA1" w:rsidP="00492EA1">
      <w:pPr>
        <w:pStyle w:val="Nadpis2"/>
        <w:rPr>
          <w:snapToGrid w:val="0"/>
        </w:rPr>
      </w:pPr>
      <w:bookmarkStart w:id="106" w:name="_Toc317770673"/>
      <w:bookmarkStart w:id="107" w:name="_Toc350854874"/>
      <w:r>
        <w:rPr>
          <w:snapToGrid w:val="0"/>
        </w:rPr>
        <w:t xml:space="preserve">Nabídka </w:t>
      </w:r>
      <w:r w:rsidR="00B84FCF">
        <w:rPr>
          <w:snapToGrid w:val="0"/>
        </w:rPr>
        <w:t>dodavatel</w:t>
      </w:r>
      <w:r>
        <w:rPr>
          <w:snapToGrid w:val="0"/>
        </w:rPr>
        <w:t>e</w:t>
      </w:r>
      <w:bookmarkEnd w:id="106"/>
      <w:bookmarkEnd w:id="107"/>
    </w:p>
    <w:p w:rsidR="00492EA1" w:rsidRDefault="00492EA1" w:rsidP="00492EA1">
      <w:pPr>
        <w:rPr>
          <w:snapToGrid w:val="0"/>
        </w:rPr>
      </w:pPr>
    </w:p>
    <w:p w:rsidR="00492EA1" w:rsidRDefault="00492EA1" w:rsidP="00492EA1">
      <w:pPr>
        <w:rPr>
          <w:snapToGrid w:val="0"/>
        </w:rPr>
      </w:pPr>
      <w:r w:rsidRPr="009639C8">
        <w:rPr>
          <w:snapToGrid w:val="0"/>
        </w:rPr>
        <w:t xml:space="preserve">Nabídka </w:t>
      </w:r>
      <w:r w:rsidR="00B84FCF">
        <w:rPr>
          <w:snapToGrid w:val="0"/>
        </w:rPr>
        <w:t>dodavatel</w:t>
      </w:r>
      <w:r w:rsidRPr="009639C8">
        <w:rPr>
          <w:snapToGrid w:val="0"/>
        </w:rPr>
        <w:t>e může být podána buď v jednom svazku</w:t>
      </w:r>
      <w:r>
        <w:rPr>
          <w:snapToGrid w:val="0"/>
        </w:rPr>
        <w:t>,</w:t>
      </w:r>
      <w:r w:rsidRPr="009639C8">
        <w:rPr>
          <w:snapToGrid w:val="0"/>
        </w:rPr>
        <w:t xml:space="preserve"> nebo v samostatných oddělených slohách, ale vždy písemně a v jedné uzavřené obálce označené názvem </w:t>
      </w:r>
      <w:r w:rsidR="00856DFD" w:rsidRPr="00856DFD">
        <w:rPr>
          <w:snapToGrid w:val="0"/>
        </w:rPr>
        <w:t>výběrového řízení</w:t>
      </w:r>
      <w:r w:rsidRPr="009639C8">
        <w:rPr>
          <w:snapToGrid w:val="0"/>
        </w:rPr>
        <w:t>, na které musí být uvedena adresa, na niž je možné za</w:t>
      </w:r>
      <w:r w:rsidR="00A11EE4">
        <w:rPr>
          <w:snapToGrid w:val="0"/>
        </w:rPr>
        <w:t>slat oznámení podle § 71 odstav</w:t>
      </w:r>
      <w:r w:rsidRPr="009639C8">
        <w:rPr>
          <w:snapToGrid w:val="0"/>
        </w:rPr>
        <w:t>c</w:t>
      </w:r>
      <w:r w:rsidR="00A11EE4">
        <w:rPr>
          <w:snapToGrid w:val="0"/>
        </w:rPr>
        <w:t>e</w:t>
      </w:r>
      <w:r w:rsidRPr="009639C8">
        <w:rPr>
          <w:snapToGrid w:val="0"/>
        </w:rPr>
        <w:t xml:space="preserve"> </w:t>
      </w:r>
      <w:r w:rsidR="00E734E1">
        <w:rPr>
          <w:snapToGrid w:val="0"/>
        </w:rPr>
        <w:t>5</w:t>
      </w:r>
      <w:r w:rsidRPr="009639C8">
        <w:rPr>
          <w:snapToGrid w:val="0"/>
        </w:rPr>
        <w:t xml:space="preserve"> zákona. </w:t>
      </w:r>
      <w:r w:rsidRPr="009022B7">
        <w:rPr>
          <w:snapToGrid w:val="0"/>
        </w:rPr>
        <w:t>Nabídky podané elektronickými prostředky musí být podány v souladu s požadavky stanovenými v § 149 zákona.</w:t>
      </w:r>
      <w:r>
        <w:rPr>
          <w:snapToGrid w:val="0"/>
        </w:rPr>
        <w:t xml:space="preserve"> </w:t>
      </w:r>
    </w:p>
    <w:p w:rsidR="00492EA1" w:rsidRDefault="00492EA1" w:rsidP="00492EA1">
      <w:pPr>
        <w:rPr>
          <w:snapToGrid w:val="0"/>
        </w:rPr>
      </w:pPr>
    </w:p>
    <w:p w:rsidR="00492EA1" w:rsidRPr="00BC2F3E" w:rsidRDefault="00492EA1" w:rsidP="00492EA1">
      <w:pPr>
        <w:rPr>
          <w:snapToGrid w:val="0"/>
        </w:rPr>
      </w:pPr>
      <w:r>
        <w:rPr>
          <w:snapToGrid w:val="0"/>
        </w:rPr>
        <w:t>Zadavatel doporučuje podat nabídku v jednom originále a v jedné kopii</w:t>
      </w:r>
      <w:r w:rsidRPr="009639C8">
        <w:rPr>
          <w:snapToGrid w:val="0"/>
        </w:rPr>
        <w:t xml:space="preserve">. </w:t>
      </w:r>
      <w:r w:rsidRPr="00BC2F3E">
        <w:rPr>
          <w:snapToGrid w:val="0"/>
        </w:rPr>
        <w:t>Tato forma podání nabídky je doplňková a slouží k rychlému a přehlednému vyhodnocení. V případě pochybnosti nebo rozporů se má za rozhodující tištěné znění originálního vyhotovení nabídky.</w:t>
      </w:r>
    </w:p>
    <w:p w:rsidR="00492EA1" w:rsidRPr="00BC2F3E" w:rsidRDefault="00492EA1" w:rsidP="00492EA1">
      <w:pPr>
        <w:rPr>
          <w:snapToGrid w:val="0"/>
        </w:rPr>
      </w:pPr>
    </w:p>
    <w:p w:rsidR="00492EA1" w:rsidRPr="00BC2F3E" w:rsidRDefault="00492EA1" w:rsidP="00492EA1">
      <w:pPr>
        <w:rPr>
          <w:snapToGrid w:val="0"/>
        </w:rPr>
      </w:pPr>
      <w:r w:rsidRPr="00BC2F3E">
        <w:rPr>
          <w:snapToGrid w:val="0"/>
        </w:rPr>
        <w:t>Nabídka nebude obsahovat přepisy a opravy, které by mohly zadavatele uvést v omyl.</w:t>
      </w:r>
    </w:p>
    <w:p w:rsidR="00492EA1" w:rsidRPr="00BC2F3E" w:rsidRDefault="00492EA1" w:rsidP="00492EA1">
      <w:pPr>
        <w:rPr>
          <w:snapToGrid w:val="0"/>
        </w:rPr>
      </w:pPr>
    </w:p>
    <w:p w:rsidR="00492EA1" w:rsidRDefault="00492EA1" w:rsidP="00492EA1">
      <w:pPr>
        <w:rPr>
          <w:snapToGrid w:val="0"/>
        </w:rPr>
      </w:pPr>
      <w:r w:rsidRPr="00BC2F3E">
        <w:rPr>
          <w:snapToGrid w:val="0"/>
        </w:rPr>
        <w:t xml:space="preserve">Nabídka bude podána v souladu s ustanovením § 69 zákona na </w:t>
      </w:r>
      <w:r w:rsidR="00F55C9A">
        <w:rPr>
          <w:snapToGrid w:val="0"/>
        </w:rPr>
        <w:t>adres</w:t>
      </w:r>
      <w:r w:rsidR="00E734E1">
        <w:rPr>
          <w:snapToGrid w:val="0"/>
        </w:rPr>
        <w:t>u</w:t>
      </w:r>
      <w:r w:rsidR="00F55C9A">
        <w:rPr>
          <w:snapToGrid w:val="0"/>
        </w:rPr>
        <w:t xml:space="preserve"> uveden</w:t>
      </w:r>
      <w:r w:rsidR="00E734E1">
        <w:rPr>
          <w:snapToGrid w:val="0"/>
        </w:rPr>
        <w:t>ou</w:t>
      </w:r>
      <w:r w:rsidR="00F55C9A">
        <w:rPr>
          <w:snapToGrid w:val="0"/>
        </w:rPr>
        <w:t xml:space="preserve"> v oznámení o zakázce.</w:t>
      </w:r>
    </w:p>
    <w:p w:rsidR="002915AF" w:rsidRPr="00BC2F3E" w:rsidRDefault="002915AF" w:rsidP="00492EA1">
      <w:pPr>
        <w:rPr>
          <w:snapToGrid w:val="0"/>
        </w:rPr>
      </w:pPr>
    </w:p>
    <w:p w:rsidR="00492EA1" w:rsidRPr="00BC2F3E" w:rsidRDefault="00492EA1" w:rsidP="00492EA1">
      <w:pPr>
        <w:rPr>
          <w:snapToGrid w:val="0"/>
        </w:rPr>
      </w:pPr>
    </w:p>
    <w:p w:rsidR="00492EA1" w:rsidRPr="00BC2F3E" w:rsidRDefault="00492EA1" w:rsidP="00492EA1">
      <w:pPr>
        <w:pStyle w:val="Nadpis2"/>
        <w:rPr>
          <w:snapToGrid w:val="0"/>
        </w:rPr>
      </w:pPr>
      <w:bookmarkStart w:id="108" w:name="_Toc317770674"/>
      <w:bookmarkStart w:id="109" w:name="_Toc350854875"/>
      <w:r w:rsidRPr="00BC2F3E">
        <w:rPr>
          <w:snapToGrid w:val="0"/>
        </w:rPr>
        <w:t>Soulad návrhu smlouvy a ostatních částí nabídky</w:t>
      </w:r>
      <w:bookmarkEnd w:id="108"/>
      <w:bookmarkEnd w:id="109"/>
    </w:p>
    <w:p w:rsidR="00492EA1" w:rsidRPr="00BC2F3E" w:rsidRDefault="00492EA1" w:rsidP="00492EA1">
      <w:pPr>
        <w:rPr>
          <w:b/>
          <w:snapToGrid w:val="0"/>
        </w:rPr>
      </w:pPr>
    </w:p>
    <w:p w:rsidR="00492EA1" w:rsidRPr="00BC2F3E" w:rsidRDefault="00492EA1" w:rsidP="00492EA1">
      <w:pPr>
        <w:rPr>
          <w:rFonts w:eastAsia="SimSun"/>
          <w:iCs/>
          <w:snapToGrid w:val="0"/>
        </w:rPr>
      </w:pPr>
      <w:r w:rsidRPr="00BC2F3E">
        <w:rPr>
          <w:snapToGrid w:val="0"/>
        </w:rPr>
        <w:t xml:space="preserve">Všechny podmínky a požadavky zadavatele vymezené zadávacími podmínkami budou součástí návrhu smlouvy tak, že návrh smlouvy musí odpovídat zadávacím podmínkám a nabídce </w:t>
      </w:r>
      <w:r w:rsidR="00B84FCF">
        <w:rPr>
          <w:snapToGrid w:val="0"/>
        </w:rPr>
        <w:t>dodavatel</w:t>
      </w:r>
      <w:r w:rsidRPr="00BC2F3E">
        <w:rPr>
          <w:snapToGrid w:val="0"/>
        </w:rPr>
        <w:t xml:space="preserve">e. </w:t>
      </w:r>
      <w:r w:rsidRPr="00BC2F3E">
        <w:t xml:space="preserve">Pokud tedy bude </w:t>
      </w:r>
      <w:r w:rsidR="00B84FCF">
        <w:t>dodavatel</w:t>
      </w:r>
      <w:r w:rsidRPr="00BC2F3E">
        <w:t xml:space="preserve">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Pr="00BC2F3E">
        <w:rPr>
          <w:rFonts w:eastAsia="SimSun"/>
          <w:iCs/>
          <w:snapToGrid w:val="0"/>
        </w:rPr>
        <w:t xml:space="preserve">.  </w:t>
      </w:r>
    </w:p>
    <w:p w:rsidR="00492EA1" w:rsidRPr="00BC2F3E" w:rsidRDefault="00492EA1" w:rsidP="00492EA1">
      <w:pPr>
        <w:rPr>
          <w:rFonts w:eastAsia="SimSun"/>
          <w:snapToGrid w:val="0"/>
        </w:rPr>
      </w:pPr>
    </w:p>
    <w:p w:rsidR="00492EA1" w:rsidRDefault="00492EA1" w:rsidP="00492EA1">
      <w:pPr>
        <w:rPr>
          <w:rFonts w:eastAsia="SimSun"/>
          <w:iCs/>
          <w:snapToGrid w:val="0"/>
        </w:rPr>
      </w:pPr>
      <w:r w:rsidRPr="00BC2F3E">
        <w:rPr>
          <w:snapToGrid w:val="0"/>
        </w:rPr>
        <w:t xml:space="preserve">Pokud návrh smlouvy nebude odpovídat zadávacím podmínkám, zejména obchodním podmínkám vymíněným zadavatelem, a ostatním částem nabídky </w:t>
      </w:r>
      <w:r w:rsidR="00B84FCF">
        <w:rPr>
          <w:snapToGrid w:val="0"/>
        </w:rPr>
        <w:t>dodavatel</w:t>
      </w:r>
      <w:r w:rsidRPr="00BC2F3E">
        <w:rPr>
          <w:snapToGrid w:val="0"/>
        </w:rPr>
        <w:t xml:space="preserve">e, bude tato skutečnost důvodem k vyřazení nabídky a vyloučení </w:t>
      </w:r>
      <w:r w:rsidR="00B84FCF">
        <w:rPr>
          <w:snapToGrid w:val="0"/>
        </w:rPr>
        <w:t>dodavatel</w:t>
      </w:r>
      <w:r w:rsidRPr="00BC2F3E">
        <w:rPr>
          <w:snapToGrid w:val="0"/>
        </w:rPr>
        <w:t>e z účasti v</w:t>
      </w:r>
      <w:r w:rsidR="003F3C05">
        <w:rPr>
          <w:snapToGrid w:val="0"/>
        </w:rPr>
        <w:t>e</w:t>
      </w:r>
      <w:r w:rsidRPr="00BC2F3E">
        <w:rPr>
          <w:snapToGrid w:val="0"/>
        </w:rPr>
        <w:t> </w:t>
      </w:r>
      <w:r w:rsidR="003F3C05">
        <w:rPr>
          <w:snapToGrid w:val="0"/>
        </w:rPr>
        <w:t>výběrové</w:t>
      </w:r>
      <w:r w:rsidRPr="00BC2F3E">
        <w:rPr>
          <w:snapToGrid w:val="0"/>
        </w:rPr>
        <w:t>m řízení.</w:t>
      </w:r>
      <w:r w:rsidRPr="00BC2F3E">
        <w:rPr>
          <w:rFonts w:eastAsia="SimSun"/>
          <w:iCs/>
          <w:snapToGrid w:val="0"/>
        </w:rPr>
        <w:t xml:space="preserve"> </w:t>
      </w:r>
    </w:p>
    <w:p w:rsidR="00263634" w:rsidRDefault="00263634" w:rsidP="00492EA1">
      <w:pPr>
        <w:rPr>
          <w:rFonts w:eastAsia="SimSun"/>
          <w:iCs/>
          <w:snapToGrid w:val="0"/>
        </w:rPr>
      </w:pPr>
    </w:p>
    <w:p w:rsidR="00263634" w:rsidRPr="00BC2F3E" w:rsidRDefault="00263634" w:rsidP="00492EA1">
      <w:pPr>
        <w:rPr>
          <w:b/>
          <w:bCs/>
          <w:snapToGrid w:val="0"/>
        </w:rPr>
      </w:pPr>
    </w:p>
    <w:p w:rsidR="00492EA1" w:rsidRDefault="00492EA1" w:rsidP="00492EA1">
      <w:pPr>
        <w:rPr>
          <w:snapToGrid w:val="0"/>
        </w:rPr>
      </w:pPr>
    </w:p>
    <w:p w:rsidR="00492EA1" w:rsidRPr="00BC2F3E" w:rsidRDefault="00492EA1" w:rsidP="00492EA1">
      <w:pPr>
        <w:pStyle w:val="Nadpis2"/>
        <w:rPr>
          <w:snapToGrid w:val="0"/>
        </w:rPr>
      </w:pPr>
      <w:bookmarkStart w:id="110" w:name="_Toc317770675"/>
      <w:bookmarkStart w:id="111" w:name="_Toc350854876"/>
      <w:r w:rsidRPr="00BC2F3E">
        <w:rPr>
          <w:snapToGrid w:val="0"/>
        </w:rPr>
        <w:t>Zabezpečení nabídky</w:t>
      </w:r>
      <w:bookmarkEnd w:id="110"/>
      <w:bookmarkEnd w:id="111"/>
    </w:p>
    <w:p w:rsidR="00492EA1" w:rsidRPr="00BC2F3E" w:rsidRDefault="00492EA1" w:rsidP="00492EA1">
      <w:pPr>
        <w:rPr>
          <w:bCs/>
          <w:snapToGrid w:val="0"/>
        </w:rPr>
      </w:pPr>
    </w:p>
    <w:p w:rsidR="00492EA1" w:rsidRPr="00BC2F3E" w:rsidRDefault="00492EA1" w:rsidP="00492EA1">
      <w:pPr>
        <w:rPr>
          <w:bCs/>
          <w:snapToGrid w:val="0"/>
        </w:rPr>
      </w:pPr>
      <w:r w:rsidRPr="00BC2F3E">
        <w:rPr>
          <w:bCs/>
          <w:snapToGrid w:val="0"/>
        </w:rPr>
        <w:t xml:space="preserve">Zadavatel doporučuje </w:t>
      </w:r>
      <w:r w:rsidR="00B84FCF">
        <w:rPr>
          <w:bCs/>
          <w:snapToGrid w:val="0"/>
        </w:rPr>
        <w:t>dodavatel</w:t>
      </w:r>
      <w:r w:rsidRPr="00BC2F3E">
        <w:rPr>
          <w:bCs/>
          <w:snapToGrid w:val="0"/>
        </w:rPr>
        <w:t>i, aby jeho nabídka byla zabezpečena proti manipulaci s jednotlivými listy provázáním nabídky provázkem, jehož volný konec bude zapečetěn nebo přelepen nebo jinak ukončen tak, aby bez násilného porušení provázání nebylo možno žádný list volně vyjmout.</w:t>
      </w:r>
    </w:p>
    <w:p w:rsidR="00492EA1" w:rsidRPr="00BC2F3E" w:rsidRDefault="00492EA1" w:rsidP="00492EA1">
      <w:pPr>
        <w:rPr>
          <w:b/>
          <w:bCs/>
          <w:snapToGrid w:val="0"/>
        </w:rPr>
      </w:pPr>
    </w:p>
    <w:p w:rsidR="00492EA1" w:rsidRPr="00BC2F3E" w:rsidRDefault="00492EA1" w:rsidP="00492EA1">
      <w:pPr>
        <w:pStyle w:val="Nadpis2"/>
        <w:rPr>
          <w:snapToGrid w:val="0"/>
        </w:rPr>
      </w:pPr>
      <w:bookmarkStart w:id="112" w:name="_Toc317770676"/>
      <w:bookmarkStart w:id="113" w:name="_Toc350854877"/>
      <w:r w:rsidRPr="00BC2F3E">
        <w:rPr>
          <w:snapToGrid w:val="0"/>
        </w:rPr>
        <w:t>Způsob označení jednotlivých listů nabídky</w:t>
      </w:r>
      <w:bookmarkEnd w:id="112"/>
      <w:bookmarkEnd w:id="113"/>
    </w:p>
    <w:p w:rsidR="00492EA1" w:rsidRPr="00BC2F3E" w:rsidRDefault="00492EA1" w:rsidP="00492EA1">
      <w:pPr>
        <w:rPr>
          <w:b/>
          <w:bCs/>
          <w:snapToGrid w:val="0"/>
        </w:rPr>
      </w:pPr>
    </w:p>
    <w:p w:rsidR="00492EA1" w:rsidRPr="00BC2F3E" w:rsidRDefault="00492EA1" w:rsidP="00492EA1">
      <w:pPr>
        <w:rPr>
          <w:bCs/>
          <w:snapToGrid w:val="0"/>
        </w:rPr>
      </w:pPr>
      <w:r w:rsidRPr="00BC2F3E">
        <w:rPr>
          <w:bCs/>
          <w:snapToGrid w:val="0"/>
        </w:rPr>
        <w:t>Pro právní jistotu obou stran doporučuje zadavatel i následné očíslování všech listů nabídky pořadovými čísly vzestupnou, nepřerušenou číselnou řadou. Úřední doklady a listy nebo vkládané díly oddělující jednotlivé části číslovány být nemusí.</w:t>
      </w:r>
    </w:p>
    <w:p w:rsidR="002E48EF" w:rsidRPr="00BC2F3E" w:rsidRDefault="002E48EF" w:rsidP="0020550C">
      <w:pPr>
        <w:spacing w:before="120" w:after="120"/>
        <w:contextualSpacing/>
        <w:rPr>
          <w:snapToGrid w:val="0"/>
        </w:rPr>
      </w:pPr>
    </w:p>
    <w:p w:rsidR="00492EA1" w:rsidRPr="00BC2F3E" w:rsidRDefault="00492EA1" w:rsidP="00492EA1">
      <w:pPr>
        <w:pStyle w:val="Nadpis2"/>
        <w:rPr>
          <w:snapToGrid w:val="0"/>
        </w:rPr>
      </w:pPr>
      <w:bookmarkStart w:id="114" w:name="_Toc317770677"/>
      <w:bookmarkStart w:id="115" w:name="_Toc350854878"/>
      <w:r w:rsidRPr="00BC2F3E">
        <w:rPr>
          <w:snapToGrid w:val="0"/>
        </w:rPr>
        <w:t>Pořadí dokumentů v nabídce</w:t>
      </w:r>
      <w:bookmarkEnd w:id="114"/>
      <w:bookmarkEnd w:id="115"/>
    </w:p>
    <w:p w:rsidR="00492EA1" w:rsidRPr="00BC2F3E" w:rsidRDefault="00492EA1" w:rsidP="008714EB">
      <w:pPr>
        <w:contextualSpacing/>
        <w:rPr>
          <w:b/>
          <w:bCs/>
          <w:snapToGrid w:val="0"/>
        </w:rPr>
      </w:pPr>
    </w:p>
    <w:p w:rsidR="002E48EF" w:rsidRPr="00BC2F3E" w:rsidRDefault="00B84FCF" w:rsidP="008714EB">
      <w:pPr>
        <w:contextualSpacing/>
        <w:rPr>
          <w:b/>
          <w:bCs/>
          <w:snapToGrid w:val="0"/>
        </w:rPr>
      </w:pPr>
      <w:r>
        <w:rPr>
          <w:snapToGrid w:val="0"/>
        </w:rPr>
        <w:t>Dodavatel</w:t>
      </w:r>
      <w:r w:rsidR="002E48EF" w:rsidRPr="00BC2F3E">
        <w:rPr>
          <w:snapToGrid w:val="0"/>
          <w:color w:val="FF00FF"/>
        </w:rPr>
        <w:t xml:space="preserve"> </w:t>
      </w:r>
      <w:r w:rsidR="002E48EF" w:rsidRPr="00BC2F3E">
        <w:rPr>
          <w:snapToGrid w:val="0"/>
        </w:rPr>
        <w:t>použije pořadí dokumentů specifikované v následujících bodech těchto pokynů pro zpracování nabídky:</w:t>
      </w:r>
    </w:p>
    <w:p w:rsidR="002E48EF" w:rsidRPr="00BC2F3E" w:rsidRDefault="002E48EF" w:rsidP="0020550C">
      <w:pPr>
        <w:spacing w:before="120" w:after="120"/>
        <w:contextualSpacing/>
        <w:rPr>
          <w:snapToGrid w:val="0"/>
        </w:rPr>
      </w:pPr>
    </w:p>
    <w:p w:rsidR="002E48EF" w:rsidRPr="00BC2F3E" w:rsidRDefault="006F6A52" w:rsidP="0020550C">
      <w:pPr>
        <w:spacing w:before="120" w:after="120"/>
        <w:ind w:left="708"/>
        <w:contextualSpacing/>
        <w:rPr>
          <w:b/>
          <w:bCs/>
          <w:snapToGrid w:val="0"/>
        </w:rPr>
      </w:pPr>
      <w:r w:rsidRPr="00BC2F3E">
        <w:rPr>
          <w:b/>
          <w:bCs/>
          <w:snapToGrid w:val="0"/>
        </w:rPr>
        <w:t>6</w:t>
      </w:r>
      <w:r w:rsidR="002E48EF" w:rsidRPr="00BC2F3E">
        <w:rPr>
          <w:b/>
          <w:bCs/>
          <w:snapToGrid w:val="0"/>
        </w:rPr>
        <w:t xml:space="preserve">.5.1 </w:t>
      </w:r>
      <w:r w:rsidR="00E05714" w:rsidRPr="00BC2F3E">
        <w:rPr>
          <w:b/>
          <w:bCs/>
          <w:snapToGrid w:val="0"/>
        </w:rPr>
        <w:tab/>
      </w:r>
      <w:r w:rsidR="00BC2F3E" w:rsidRPr="00BC2F3E">
        <w:rPr>
          <w:b/>
          <w:bCs/>
          <w:snapToGrid w:val="0"/>
        </w:rPr>
        <w:t>Krycí list nabídky.</w:t>
      </w:r>
      <w:r w:rsidR="00BC2F3E" w:rsidRPr="00BC2F3E">
        <w:rPr>
          <w:snapToGrid w:val="0"/>
        </w:rPr>
        <w:t xml:space="preserve"> Pro sestavení krycího listu </w:t>
      </w:r>
      <w:r w:rsidR="00B84FCF">
        <w:rPr>
          <w:snapToGrid w:val="0"/>
        </w:rPr>
        <w:t>dodavatel</w:t>
      </w:r>
      <w:r w:rsidR="00BC2F3E" w:rsidRPr="00BC2F3E">
        <w:rPr>
          <w:snapToGrid w:val="0"/>
        </w:rPr>
        <w:t xml:space="preserve"> závazně použije vzor Krycí list nabídky, který tvoří přílohu č. </w:t>
      </w:r>
      <w:r w:rsidR="0008206F">
        <w:rPr>
          <w:snapToGrid w:val="0"/>
        </w:rPr>
        <w:t>2</w:t>
      </w:r>
      <w:r w:rsidR="00BC2F3E" w:rsidRPr="00BC2F3E">
        <w:rPr>
          <w:snapToGrid w:val="0"/>
        </w:rPr>
        <w:t xml:space="preserve"> této zadávací dokumentace</w:t>
      </w:r>
      <w:r w:rsidR="00BC2F3E" w:rsidRPr="00BC2F3E">
        <w:rPr>
          <w:b/>
          <w:bCs/>
          <w:snapToGrid w:val="0"/>
        </w:rPr>
        <w:t xml:space="preserve"> </w:t>
      </w:r>
    </w:p>
    <w:p w:rsidR="002E48EF" w:rsidRPr="00BC2F3E" w:rsidRDefault="002E48EF" w:rsidP="0020550C">
      <w:pPr>
        <w:spacing w:before="120" w:after="120"/>
        <w:contextualSpacing/>
        <w:rPr>
          <w:snapToGrid w:val="0"/>
        </w:rPr>
      </w:pPr>
    </w:p>
    <w:p w:rsidR="002E48EF" w:rsidRPr="00BC2F3E" w:rsidRDefault="006F6A52" w:rsidP="0020550C">
      <w:pPr>
        <w:spacing w:before="120" w:after="120"/>
        <w:ind w:left="708"/>
        <w:contextualSpacing/>
        <w:rPr>
          <w:b/>
          <w:bCs/>
          <w:snapToGrid w:val="0"/>
        </w:rPr>
      </w:pPr>
      <w:r w:rsidRPr="00BC2F3E">
        <w:rPr>
          <w:b/>
          <w:bCs/>
          <w:snapToGrid w:val="0"/>
        </w:rPr>
        <w:t>6</w:t>
      </w:r>
      <w:r w:rsidR="002E48EF" w:rsidRPr="00BC2F3E">
        <w:rPr>
          <w:b/>
          <w:bCs/>
          <w:snapToGrid w:val="0"/>
        </w:rPr>
        <w:t xml:space="preserve">.5.2 </w:t>
      </w:r>
      <w:r w:rsidR="00E05714" w:rsidRPr="00BC2F3E">
        <w:rPr>
          <w:b/>
          <w:bCs/>
          <w:snapToGrid w:val="0"/>
        </w:rPr>
        <w:tab/>
      </w:r>
      <w:r w:rsidR="00BC2F3E" w:rsidRPr="00BC2F3E">
        <w:rPr>
          <w:b/>
          <w:bCs/>
          <w:snapToGrid w:val="0"/>
        </w:rPr>
        <w:t>Obsah nabídky.</w:t>
      </w:r>
      <w:r w:rsidR="00BC2F3E" w:rsidRPr="00BC2F3E">
        <w:rPr>
          <w:snapToGrid w:val="0"/>
        </w:rPr>
        <w:t xml:space="preserve"> Nabídka bude opatřena obsahem s uvedením čísel stránek u jednotlivých oddílů (kapitol).</w:t>
      </w:r>
    </w:p>
    <w:p w:rsidR="000B4156" w:rsidRPr="00BC2F3E" w:rsidRDefault="002E48EF" w:rsidP="0020550C">
      <w:pPr>
        <w:spacing w:before="120" w:after="120"/>
        <w:contextualSpacing/>
        <w:rPr>
          <w:snapToGrid w:val="0"/>
        </w:rPr>
      </w:pPr>
      <w:r w:rsidRPr="00BC2F3E">
        <w:rPr>
          <w:snapToGrid w:val="0"/>
        </w:rPr>
        <w:tab/>
      </w:r>
    </w:p>
    <w:p w:rsidR="00E6442F" w:rsidRDefault="00DF1901" w:rsidP="000040D3">
      <w:pPr>
        <w:spacing w:before="120" w:after="120"/>
        <w:ind w:left="708" w:hanging="708"/>
        <w:contextualSpacing/>
        <w:rPr>
          <w:rFonts w:eastAsia="SimSun"/>
          <w:snapToGrid w:val="0"/>
        </w:rPr>
      </w:pPr>
      <w:r w:rsidRPr="00BC2F3E">
        <w:rPr>
          <w:snapToGrid w:val="0"/>
        </w:rPr>
        <w:tab/>
      </w:r>
      <w:r w:rsidR="006F6A52" w:rsidRPr="00BC2F3E">
        <w:rPr>
          <w:b/>
          <w:bCs/>
          <w:snapToGrid w:val="0"/>
        </w:rPr>
        <w:t>6</w:t>
      </w:r>
      <w:r w:rsidR="00282A4D" w:rsidRPr="00BC2F3E">
        <w:rPr>
          <w:b/>
          <w:bCs/>
          <w:snapToGrid w:val="0"/>
        </w:rPr>
        <w:t>.5.</w:t>
      </w:r>
      <w:r w:rsidR="000040D3">
        <w:rPr>
          <w:b/>
          <w:bCs/>
          <w:snapToGrid w:val="0"/>
        </w:rPr>
        <w:t>3</w:t>
      </w:r>
      <w:r w:rsidR="002E48EF" w:rsidRPr="00BC2F3E">
        <w:rPr>
          <w:b/>
          <w:bCs/>
          <w:snapToGrid w:val="0"/>
        </w:rPr>
        <w:t xml:space="preserve"> </w:t>
      </w:r>
      <w:r w:rsidR="00F72331" w:rsidRPr="00BC2F3E">
        <w:rPr>
          <w:b/>
          <w:bCs/>
          <w:snapToGrid w:val="0"/>
        </w:rPr>
        <w:tab/>
      </w:r>
      <w:r w:rsidR="004709F2">
        <w:rPr>
          <w:b/>
          <w:bCs/>
        </w:rPr>
        <w:t xml:space="preserve">Návrh </w:t>
      </w:r>
      <w:r w:rsidR="00E6442F" w:rsidRPr="00BC2F3E">
        <w:rPr>
          <w:b/>
          <w:bCs/>
        </w:rPr>
        <w:t>smlouvy</w:t>
      </w:r>
      <w:r w:rsidR="00E6442F" w:rsidRPr="00BC2F3E">
        <w:t xml:space="preserve"> </w:t>
      </w:r>
      <w:r w:rsidR="004709F2">
        <w:t xml:space="preserve">o dílo </w:t>
      </w:r>
      <w:r w:rsidR="0051785A">
        <w:t xml:space="preserve">ve znění dle přílohy č. 1 zadávací dokumentace, </w:t>
      </w:r>
      <w:r w:rsidR="00E6442F" w:rsidRPr="00BC2F3E">
        <w:t xml:space="preserve">podepsaný osobou oprávněnou jednat za </w:t>
      </w:r>
      <w:r w:rsidR="00B84FCF">
        <w:t>dodavatel</w:t>
      </w:r>
      <w:r w:rsidR="00E6442F" w:rsidRPr="00BC2F3E">
        <w:t xml:space="preserve">e. </w:t>
      </w:r>
      <w:r w:rsidR="004709F2">
        <w:rPr>
          <w:rFonts w:eastAsia="SimSun"/>
          <w:snapToGrid w:val="0"/>
        </w:rPr>
        <w:t xml:space="preserve">Návrh </w:t>
      </w:r>
      <w:r w:rsidR="00E6442F" w:rsidRPr="00BC2F3E">
        <w:rPr>
          <w:rFonts w:eastAsia="SimSun"/>
          <w:snapToGrid w:val="0"/>
        </w:rPr>
        <w:t xml:space="preserve">smlouvy musí po obsahové stránce </w:t>
      </w:r>
      <w:r w:rsidR="00E6442F" w:rsidRPr="00BC2F3E">
        <w:rPr>
          <w:rFonts w:eastAsia="SimSun"/>
          <w:snapToGrid w:val="0"/>
        </w:rPr>
        <w:lastRenderedPageBreak/>
        <w:t xml:space="preserve">odpovídat zadávacím podmínkám a obsahu nabídky </w:t>
      </w:r>
      <w:r w:rsidR="00B84FCF">
        <w:rPr>
          <w:rFonts w:eastAsia="SimSun"/>
          <w:snapToGrid w:val="0"/>
        </w:rPr>
        <w:t>dodavatel</w:t>
      </w:r>
      <w:r w:rsidR="00E6442F" w:rsidRPr="00BC2F3E">
        <w:rPr>
          <w:rFonts w:eastAsia="SimSun"/>
          <w:snapToGrid w:val="0"/>
        </w:rPr>
        <w:t xml:space="preserve">e. Pokud návrh nebude odpovídat zadávacím podmínkám a ostatním částem nabídky </w:t>
      </w:r>
      <w:r w:rsidR="00B84FCF">
        <w:rPr>
          <w:rFonts w:eastAsia="SimSun"/>
          <w:snapToGrid w:val="0"/>
        </w:rPr>
        <w:t>dodavatel</w:t>
      </w:r>
      <w:r w:rsidR="00E6442F" w:rsidRPr="00BC2F3E">
        <w:rPr>
          <w:rFonts w:eastAsia="SimSun"/>
          <w:snapToGrid w:val="0"/>
        </w:rPr>
        <w:t xml:space="preserve">e, bude tato skutečnost důvodem pro vyřazení nabídky a vyloučení </w:t>
      </w:r>
      <w:r w:rsidR="00B84FCF">
        <w:rPr>
          <w:rFonts w:eastAsia="SimSun"/>
          <w:snapToGrid w:val="0"/>
        </w:rPr>
        <w:t>dodavatel</w:t>
      </w:r>
      <w:r w:rsidR="00E6442F" w:rsidRPr="00BC2F3E">
        <w:rPr>
          <w:rFonts w:eastAsia="SimSun"/>
          <w:snapToGrid w:val="0"/>
        </w:rPr>
        <w:t xml:space="preserve">e. </w:t>
      </w:r>
    </w:p>
    <w:p w:rsidR="0051785A" w:rsidRDefault="0051785A" w:rsidP="000F0C70">
      <w:pPr>
        <w:widowControl/>
        <w:autoSpaceDN/>
        <w:adjustRightInd/>
        <w:ind w:right="110"/>
        <w:rPr>
          <w:rFonts w:eastAsia="SimSun"/>
          <w:snapToGrid w:val="0"/>
        </w:rPr>
      </w:pPr>
      <w:r>
        <w:rPr>
          <w:rFonts w:eastAsia="SimSun"/>
          <w:snapToGrid w:val="0"/>
        </w:rPr>
        <w:tab/>
      </w:r>
    </w:p>
    <w:p w:rsidR="00E6442F" w:rsidRDefault="00E6442F" w:rsidP="00E6442F">
      <w:pPr>
        <w:widowControl/>
        <w:tabs>
          <w:tab w:val="left" w:pos="1440"/>
        </w:tabs>
        <w:autoSpaceDN/>
        <w:adjustRightInd/>
        <w:ind w:left="720" w:right="110"/>
      </w:pPr>
      <w:r w:rsidRPr="00BC2F3E">
        <w:t xml:space="preserve">Pokud jedná za </w:t>
      </w:r>
      <w:r w:rsidR="00B84FCF">
        <w:t>dodavatel</w:t>
      </w:r>
      <w:r w:rsidRPr="00BC2F3E">
        <w:t>e zmocněnec na základě plné moci, musí být v nabídce za návrhem smlouvy předložena platná plná moc v origin</w:t>
      </w:r>
      <w:r w:rsidR="00A41AF2" w:rsidRPr="00BC2F3E">
        <w:t>ále nebo v úředně ověřené kopii</w:t>
      </w:r>
      <w:r w:rsidRPr="00BC2F3E">
        <w:t>.</w:t>
      </w:r>
    </w:p>
    <w:p w:rsidR="00E71BC0" w:rsidRDefault="00E71BC0" w:rsidP="00E6442F">
      <w:pPr>
        <w:widowControl/>
        <w:tabs>
          <w:tab w:val="left" w:pos="1440"/>
        </w:tabs>
        <w:autoSpaceDN/>
        <w:adjustRightInd/>
        <w:ind w:left="720" w:right="110"/>
      </w:pPr>
    </w:p>
    <w:p w:rsidR="00694A54" w:rsidRDefault="00694A54" w:rsidP="0020550C">
      <w:pPr>
        <w:spacing w:before="120" w:after="120"/>
        <w:ind w:left="708"/>
        <w:contextualSpacing/>
        <w:rPr>
          <w:snapToGrid w:val="0"/>
        </w:rPr>
      </w:pPr>
    </w:p>
    <w:p w:rsidR="008655CE" w:rsidRDefault="00694A54" w:rsidP="0000271B">
      <w:pPr>
        <w:spacing w:before="120" w:after="120"/>
        <w:ind w:left="708"/>
        <w:contextualSpacing/>
        <w:rPr>
          <w:snapToGrid w:val="0"/>
        </w:rPr>
      </w:pPr>
      <w:r>
        <w:rPr>
          <w:b/>
          <w:snapToGrid w:val="0"/>
        </w:rPr>
        <w:t>6</w:t>
      </w:r>
      <w:r w:rsidRPr="00F72331">
        <w:rPr>
          <w:b/>
          <w:snapToGrid w:val="0"/>
        </w:rPr>
        <w:t>.5.</w:t>
      </w:r>
      <w:r w:rsidR="00B7186D">
        <w:rPr>
          <w:b/>
          <w:snapToGrid w:val="0"/>
        </w:rPr>
        <w:t>4</w:t>
      </w:r>
      <w:r>
        <w:rPr>
          <w:snapToGrid w:val="0"/>
        </w:rPr>
        <w:tab/>
      </w:r>
      <w:r w:rsidR="00004D5B">
        <w:rPr>
          <w:b/>
          <w:snapToGrid w:val="0"/>
        </w:rPr>
        <w:t>Doklady k prokázání kvalifikačních předpokladů</w:t>
      </w:r>
      <w:r w:rsidR="00D11601">
        <w:rPr>
          <w:b/>
          <w:snapToGrid w:val="0"/>
        </w:rPr>
        <w:t xml:space="preserve">. </w:t>
      </w:r>
      <w:r w:rsidR="00D11601">
        <w:rPr>
          <w:snapToGrid w:val="0"/>
        </w:rPr>
        <w:t xml:space="preserve">Budou předloženy dokumenty k prokázání kvalifikace dle </w:t>
      </w:r>
      <w:r w:rsidR="002C01D3">
        <w:rPr>
          <w:snapToGrid w:val="0"/>
        </w:rPr>
        <w:t>čl. 6</w:t>
      </w:r>
      <w:r w:rsidR="00D11601">
        <w:rPr>
          <w:snapToGrid w:val="0"/>
        </w:rPr>
        <w:t xml:space="preserve"> této zadávací dokumentace.</w:t>
      </w:r>
      <w:r>
        <w:rPr>
          <w:b/>
          <w:snapToGrid w:val="0"/>
        </w:rPr>
        <w:t xml:space="preserve"> </w:t>
      </w:r>
    </w:p>
    <w:p w:rsidR="0000271B" w:rsidRDefault="0000271B" w:rsidP="0000271B">
      <w:pPr>
        <w:spacing w:before="120" w:after="120"/>
        <w:ind w:left="708"/>
        <w:contextualSpacing/>
        <w:rPr>
          <w:snapToGrid w:val="0"/>
        </w:rPr>
      </w:pPr>
    </w:p>
    <w:p w:rsidR="0000271B" w:rsidRDefault="0000271B" w:rsidP="0000271B">
      <w:pPr>
        <w:spacing w:before="120" w:after="120"/>
        <w:ind w:left="708"/>
        <w:contextualSpacing/>
        <w:rPr>
          <w:snapToGrid w:val="0"/>
        </w:rPr>
      </w:pPr>
    </w:p>
    <w:p w:rsidR="00052B8C" w:rsidRPr="00052B8C" w:rsidRDefault="00052B8C" w:rsidP="00052B8C">
      <w:pPr>
        <w:spacing w:before="120" w:after="120"/>
        <w:ind w:left="708"/>
        <w:contextualSpacing/>
        <w:rPr>
          <w:snapToGrid w:val="0"/>
        </w:rPr>
      </w:pPr>
      <w:r>
        <w:rPr>
          <w:b/>
          <w:snapToGrid w:val="0"/>
        </w:rPr>
        <w:t>6.5.</w:t>
      </w:r>
      <w:r w:rsidR="00B7186D">
        <w:rPr>
          <w:b/>
          <w:snapToGrid w:val="0"/>
        </w:rPr>
        <w:t>5</w:t>
      </w:r>
      <w:r w:rsidRPr="00052B8C">
        <w:rPr>
          <w:snapToGrid w:val="0"/>
        </w:rPr>
        <w:t xml:space="preserve"> </w:t>
      </w:r>
      <w:r>
        <w:rPr>
          <w:snapToGrid w:val="0"/>
        </w:rPr>
        <w:tab/>
      </w:r>
      <w:r w:rsidR="008F09F8">
        <w:rPr>
          <w:snapToGrid w:val="0"/>
        </w:rPr>
        <w:t>Dokumenty</w:t>
      </w:r>
      <w:r w:rsidRPr="00052B8C">
        <w:rPr>
          <w:snapToGrid w:val="0"/>
        </w:rPr>
        <w:t xml:space="preserve"> </w:t>
      </w:r>
      <w:r w:rsidR="008F09F8">
        <w:rPr>
          <w:snapToGrid w:val="0"/>
        </w:rPr>
        <w:t>dle § 68 zákona</w:t>
      </w:r>
      <w:r>
        <w:rPr>
          <w:snapToGrid w:val="0"/>
        </w:rPr>
        <w:t>:</w:t>
      </w:r>
    </w:p>
    <w:p w:rsidR="00052B8C" w:rsidRPr="00052B8C" w:rsidRDefault="00052B8C" w:rsidP="00052B8C">
      <w:pPr>
        <w:spacing w:before="120" w:after="120"/>
        <w:ind w:left="708"/>
        <w:contextualSpacing/>
        <w:rPr>
          <w:snapToGrid w:val="0"/>
        </w:rPr>
      </w:pPr>
      <w:r w:rsidRPr="00052B8C">
        <w:rPr>
          <w:snapToGrid w:val="0"/>
        </w:rPr>
        <w:t xml:space="preserve"> </w:t>
      </w:r>
    </w:p>
    <w:p w:rsidR="00052B8C" w:rsidRPr="00052B8C" w:rsidRDefault="00052B8C" w:rsidP="00052B8C">
      <w:pPr>
        <w:spacing w:before="120" w:after="120"/>
        <w:ind w:left="1416"/>
        <w:contextualSpacing/>
        <w:rPr>
          <w:snapToGrid w:val="0"/>
        </w:rPr>
      </w:pPr>
      <w:r w:rsidRPr="00052B8C">
        <w:rPr>
          <w:snapToGrid w:val="0"/>
        </w:rPr>
        <w:t xml:space="preserve">a) </w:t>
      </w:r>
      <w:r w:rsidRPr="00052B8C">
        <w:rPr>
          <w:b/>
          <w:snapToGrid w:val="0"/>
        </w:rPr>
        <w:t>seznam statutárních orgánů nebo členů statutárních orgánů</w:t>
      </w:r>
      <w:r>
        <w:rPr>
          <w:snapToGrid w:val="0"/>
        </w:rPr>
        <w:t>, kteří v posledních 3 </w:t>
      </w:r>
      <w:r w:rsidRPr="00052B8C">
        <w:rPr>
          <w:snapToGrid w:val="0"/>
        </w:rPr>
        <w:t>letech od konce lhůty pro podání nabídek byli v pracovněprávním, funkčním či obdobném poměru u zadavatele,</w:t>
      </w:r>
    </w:p>
    <w:p w:rsidR="00052B8C" w:rsidRPr="00052B8C" w:rsidRDefault="00052B8C" w:rsidP="00052B8C">
      <w:pPr>
        <w:spacing w:before="120" w:after="120"/>
        <w:ind w:left="708"/>
        <w:contextualSpacing/>
        <w:rPr>
          <w:snapToGrid w:val="0"/>
        </w:rPr>
      </w:pPr>
      <w:r w:rsidRPr="00052B8C">
        <w:rPr>
          <w:snapToGrid w:val="0"/>
        </w:rPr>
        <w:t xml:space="preserve"> </w:t>
      </w:r>
    </w:p>
    <w:p w:rsidR="00052B8C" w:rsidRPr="00052B8C" w:rsidRDefault="00052B8C" w:rsidP="00052B8C">
      <w:pPr>
        <w:spacing w:before="120" w:after="120"/>
        <w:ind w:left="1416"/>
        <w:contextualSpacing/>
        <w:rPr>
          <w:snapToGrid w:val="0"/>
        </w:rPr>
      </w:pPr>
      <w:r w:rsidRPr="00052B8C">
        <w:rPr>
          <w:snapToGrid w:val="0"/>
        </w:rPr>
        <w:t xml:space="preserve">b) má-li dodavatel formu akciové společnosti, </w:t>
      </w:r>
      <w:r w:rsidRPr="00052B8C">
        <w:rPr>
          <w:b/>
          <w:snapToGrid w:val="0"/>
        </w:rPr>
        <w:t>seznam vlastníků akcií</w:t>
      </w:r>
      <w:r w:rsidRPr="00052B8C">
        <w:rPr>
          <w:snapToGrid w:val="0"/>
        </w:rPr>
        <w:t>, jejichž souhrnná jmenovitá hodnota přesahuje 10 % základního kapitálu, vyhotovený ve lhůtě pro podání nabídek,</w:t>
      </w:r>
    </w:p>
    <w:p w:rsidR="00052B8C" w:rsidRPr="00052B8C" w:rsidRDefault="00052B8C" w:rsidP="00052B8C">
      <w:pPr>
        <w:spacing w:before="120" w:after="120"/>
        <w:ind w:left="708"/>
        <w:contextualSpacing/>
        <w:rPr>
          <w:snapToGrid w:val="0"/>
        </w:rPr>
      </w:pPr>
      <w:r w:rsidRPr="00052B8C">
        <w:rPr>
          <w:snapToGrid w:val="0"/>
        </w:rPr>
        <w:t xml:space="preserve"> </w:t>
      </w:r>
    </w:p>
    <w:p w:rsidR="00052B8C" w:rsidRDefault="00052B8C" w:rsidP="00052B8C">
      <w:pPr>
        <w:spacing w:before="120" w:after="120"/>
        <w:ind w:left="1416"/>
        <w:contextualSpacing/>
        <w:rPr>
          <w:snapToGrid w:val="0"/>
        </w:rPr>
      </w:pPr>
      <w:r w:rsidRPr="00052B8C">
        <w:rPr>
          <w:snapToGrid w:val="0"/>
        </w:rPr>
        <w:t xml:space="preserve">c) </w:t>
      </w:r>
      <w:r w:rsidRPr="00052B8C">
        <w:rPr>
          <w:b/>
          <w:snapToGrid w:val="0"/>
        </w:rPr>
        <w:t xml:space="preserve">prohlášení </w:t>
      </w:r>
      <w:r w:rsidR="00B84FCF">
        <w:rPr>
          <w:b/>
          <w:snapToGrid w:val="0"/>
        </w:rPr>
        <w:t>dodavatel</w:t>
      </w:r>
      <w:r w:rsidRPr="00052B8C">
        <w:rPr>
          <w:b/>
          <w:snapToGrid w:val="0"/>
        </w:rPr>
        <w:t>e o tom, že neuzavřel a neuzavře zakázanou dohodu</w:t>
      </w:r>
      <w:r w:rsidRPr="00052B8C">
        <w:rPr>
          <w:snapToGrid w:val="0"/>
        </w:rPr>
        <w:t xml:space="preserve"> podle</w:t>
      </w:r>
      <w:r>
        <w:rPr>
          <w:snapToGrid w:val="0"/>
        </w:rPr>
        <w:t xml:space="preserve"> zvláštního právního předpisu</w:t>
      </w:r>
      <w:r w:rsidRPr="00052B8C">
        <w:rPr>
          <w:snapToGrid w:val="0"/>
        </w:rPr>
        <w:t xml:space="preserve"> v souvislosti se zadávanou zakázkou.</w:t>
      </w:r>
    </w:p>
    <w:p w:rsidR="00052B8C" w:rsidRDefault="00052B8C" w:rsidP="00D11601">
      <w:pPr>
        <w:spacing w:before="120" w:after="120"/>
        <w:ind w:left="708"/>
        <w:contextualSpacing/>
        <w:rPr>
          <w:b/>
          <w:snapToGrid w:val="0"/>
        </w:rPr>
      </w:pPr>
    </w:p>
    <w:p w:rsidR="00052B8C" w:rsidRDefault="00C66014" w:rsidP="00D11601">
      <w:pPr>
        <w:spacing w:before="120" w:after="120"/>
        <w:ind w:left="708"/>
        <w:contextualSpacing/>
        <w:rPr>
          <w:snapToGrid w:val="0"/>
        </w:rPr>
      </w:pPr>
      <w:r>
        <w:rPr>
          <w:snapToGrid w:val="0"/>
        </w:rPr>
        <w:t xml:space="preserve">Dodavatel může využít formulář, který je přílohou č. </w:t>
      </w:r>
      <w:r w:rsidR="00C314A4">
        <w:rPr>
          <w:snapToGrid w:val="0"/>
        </w:rPr>
        <w:t>6</w:t>
      </w:r>
      <w:r>
        <w:rPr>
          <w:snapToGrid w:val="0"/>
        </w:rPr>
        <w:t xml:space="preserve"> této zadávací dokumentace</w:t>
      </w:r>
      <w:r w:rsidR="0000271B">
        <w:rPr>
          <w:snapToGrid w:val="0"/>
        </w:rPr>
        <w:t>.</w:t>
      </w:r>
    </w:p>
    <w:p w:rsidR="0000271B" w:rsidRDefault="0000271B" w:rsidP="00D11601">
      <w:pPr>
        <w:spacing w:before="120" w:after="120"/>
        <w:ind w:left="708"/>
        <w:contextualSpacing/>
        <w:rPr>
          <w:snapToGrid w:val="0"/>
        </w:rPr>
      </w:pPr>
    </w:p>
    <w:p w:rsidR="00C66014" w:rsidRDefault="00C66014" w:rsidP="00D11601">
      <w:pPr>
        <w:spacing w:before="120" w:after="120"/>
        <w:ind w:left="708"/>
        <w:contextualSpacing/>
        <w:rPr>
          <w:b/>
          <w:snapToGrid w:val="0"/>
        </w:rPr>
      </w:pPr>
    </w:p>
    <w:p w:rsidR="00493FE3" w:rsidRPr="003371B9" w:rsidRDefault="006F6A52" w:rsidP="003371B9">
      <w:pPr>
        <w:spacing w:before="120" w:after="120"/>
        <w:ind w:left="708"/>
        <w:contextualSpacing/>
        <w:rPr>
          <w:b/>
          <w:snapToGrid w:val="0"/>
        </w:rPr>
      </w:pPr>
      <w:r>
        <w:rPr>
          <w:b/>
          <w:snapToGrid w:val="0"/>
        </w:rPr>
        <w:t>6</w:t>
      </w:r>
      <w:r w:rsidR="00F72331" w:rsidRPr="00F72331">
        <w:rPr>
          <w:b/>
          <w:snapToGrid w:val="0"/>
        </w:rPr>
        <w:t>.5.</w:t>
      </w:r>
      <w:r w:rsidR="00AA0F3B">
        <w:rPr>
          <w:b/>
          <w:snapToGrid w:val="0"/>
        </w:rPr>
        <w:t>6</w:t>
      </w:r>
      <w:r w:rsidR="00F72331">
        <w:rPr>
          <w:snapToGrid w:val="0"/>
        </w:rPr>
        <w:tab/>
      </w:r>
      <w:r w:rsidR="00F72331" w:rsidRPr="00184FE7">
        <w:rPr>
          <w:b/>
          <w:snapToGrid w:val="0"/>
        </w:rPr>
        <w:t>Ostatní dokumenty související s předmětem zakázky</w:t>
      </w:r>
      <w:r w:rsidR="00D11601">
        <w:rPr>
          <w:b/>
          <w:snapToGrid w:val="0"/>
        </w:rPr>
        <w:t xml:space="preserve">. </w:t>
      </w:r>
      <w:r w:rsidR="00D11601">
        <w:rPr>
          <w:snapToGrid w:val="0"/>
        </w:rPr>
        <w:t xml:space="preserve">V rámci této části </w:t>
      </w:r>
      <w:r w:rsidR="008B5C2F">
        <w:rPr>
          <w:snapToGrid w:val="0"/>
        </w:rPr>
        <w:t>s</w:t>
      </w:r>
      <w:r w:rsidR="00D11601">
        <w:rPr>
          <w:snapToGrid w:val="0"/>
        </w:rPr>
        <w:t>e</w:t>
      </w:r>
      <w:r w:rsidR="008B5C2F">
        <w:rPr>
          <w:snapToGrid w:val="0"/>
        </w:rPr>
        <w:t xml:space="preserve"> </w:t>
      </w:r>
      <w:r w:rsidR="00D11601">
        <w:rPr>
          <w:snapToGrid w:val="0"/>
        </w:rPr>
        <w:t>předkládají další dokumenty požadované zadavatelem v</w:t>
      </w:r>
      <w:r w:rsidR="00F43EF2">
        <w:rPr>
          <w:snapToGrid w:val="0"/>
        </w:rPr>
        <w:t xml:space="preserve"> této </w:t>
      </w:r>
      <w:r w:rsidR="00D11601">
        <w:rPr>
          <w:snapToGrid w:val="0"/>
        </w:rPr>
        <w:t xml:space="preserve">zadávací dokumentaci, pokud nejsou uvedeny v předchozích bodech tohoto </w:t>
      </w:r>
      <w:r w:rsidR="00764690">
        <w:rPr>
          <w:snapToGrid w:val="0"/>
        </w:rPr>
        <w:t>bodu</w:t>
      </w:r>
      <w:r w:rsidR="00D11601">
        <w:rPr>
          <w:snapToGrid w:val="0"/>
        </w:rPr>
        <w:t xml:space="preserve"> a další případné </w:t>
      </w:r>
      <w:r w:rsidR="002D2EBA">
        <w:rPr>
          <w:snapToGrid w:val="0"/>
        </w:rPr>
        <w:t>zadavatelem nepožadované</w:t>
      </w:r>
      <w:r w:rsidR="00D11601">
        <w:rPr>
          <w:snapToGrid w:val="0"/>
        </w:rPr>
        <w:t xml:space="preserve"> dokumenty, předložené </w:t>
      </w:r>
      <w:r w:rsidR="00B84FCF">
        <w:rPr>
          <w:snapToGrid w:val="0"/>
        </w:rPr>
        <w:t>dodavatel</w:t>
      </w:r>
      <w:r w:rsidR="00D11601">
        <w:rPr>
          <w:snapToGrid w:val="0"/>
        </w:rPr>
        <w:t>em dobrovolně v nabídce.</w:t>
      </w:r>
      <w:r w:rsidR="008655CE">
        <w:rPr>
          <w:b/>
          <w:snapToGrid w:val="0"/>
        </w:rPr>
        <w:t xml:space="preserve"> </w:t>
      </w:r>
    </w:p>
    <w:p w:rsidR="00263634" w:rsidRDefault="00263634" w:rsidP="005E6279">
      <w:pPr>
        <w:rPr>
          <w:lang w:eastAsia="x-none"/>
        </w:rPr>
      </w:pPr>
    </w:p>
    <w:p w:rsidR="00263634" w:rsidRDefault="00263634"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00271B" w:rsidRDefault="0000271B"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Default="003371B9" w:rsidP="005E6279">
      <w:pPr>
        <w:rPr>
          <w:lang w:eastAsia="x-none"/>
        </w:rPr>
      </w:pPr>
    </w:p>
    <w:p w:rsidR="003371B9" w:rsidRPr="002B0C63" w:rsidRDefault="003371B9" w:rsidP="005E6279">
      <w:pPr>
        <w:rPr>
          <w:lang w:eastAsia="x-none"/>
        </w:rPr>
      </w:pPr>
    </w:p>
    <w:p w:rsidR="002E48EF" w:rsidRDefault="00621DD9" w:rsidP="0020550C">
      <w:pPr>
        <w:pStyle w:val="Nadpis1"/>
        <w:spacing w:before="120" w:after="120"/>
        <w:contextualSpacing/>
        <w:rPr>
          <w:snapToGrid w:val="0"/>
        </w:rPr>
      </w:pPr>
      <w:bookmarkStart w:id="116" w:name="_Toc317770681"/>
      <w:bookmarkStart w:id="117" w:name="_Toc350854882"/>
      <w:r>
        <w:rPr>
          <w:snapToGrid w:val="0"/>
        </w:rPr>
        <w:lastRenderedPageBreak/>
        <w:t>Přílohy zadávací dokumentace</w:t>
      </w:r>
      <w:bookmarkEnd w:id="116"/>
      <w:bookmarkEnd w:id="117"/>
    </w:p>
    <w:p w:rsidR="00263634" w:rsidRDefault="00263634" w:rsidP="0020550C">
      <w:pPr>
        <w:spacing w:before="120" w:after="120"/>
        <w:contextualSpacing/>
        <w:rPr>
          <w:snapToGrid w:val="0"/>
        </w:rPr>
      </w:pPr>
    </w:p>
    <w:p w:rsidR="005A5EFA" w:rsidRDefault="005A5EFA" w:rsidP="0020550C">
      <w:pPr>
        <w:spacing w:before="120" w:after="120"/>
        <w:contextualSpacing/>
        <w:rPr>
          <w:snapToGrid w:val="0"/>
        </w:rPr>
      </w:pPr>
      <w:r w:rsidRPr="000A5F24">
        <w:rPr>
          <w:snapToGrid w:val="0"/>
        </w:rPr>
        <w:t>Nedílnou součástí této zadávací dokumentace jsou tyto přílohy</w:t>
      </w:r>
      <w:r w:rsidR="00036903">
        <w:rPr>
          <w:snapToGrid w:val="0"/>
        </w:rPr>
        <w:t xml:space="preserve"> </w:t>
      </w:r>
      <w:proofErr w:type="gramStart"/>
      <w:r w:rsidR="00036903">
        <w:rPr>
          <w:snapToGrid w:val="0"/>
        </w:rPr>
        <w:t xml:space="preserve">č. </w:t>
      </w:r>
      <w:r w:rsidRPr="000A5F24">
        <w:rPr>
          <w:snapToGrid w:val="0"/>
        </w:rPr>
        <w:t>:</w:t>
      </w:r>
      <w:proofErr w:type="gramEnd"/>
      <w:r w:rsidRPr="000A5F24">
        <w:rPr>
          <w:snapToGrid w:val="0"/>
        </w:rPr>
        <w:t xml:space="preserve"> </w:t>
      </w:r>
    </w:p>
    <w:p w:rsidR="00263634" w:rsidRPr="000A5F24" w:rsidRDefault="00263634" w:rsidP="0020550C">
      <w:pPr>
        <w:spacing w:before="120" w:after="120"/>
        <w:contextualSpacing/>
        <w:rPr>
          <w:snapToGrid w:val="0"/>
        </w:rPr>
      </w:pPr>
    </w:p>
    <w:p w:rsidR="005A5EFA" w:rsidRPr="000A5F24" w:rsidRDefault="005A5EFA" w:rsidP="0020550C">
      <w:pPr>
        <w:spacing w:before="120" w:after="120"/>
        <w:contextualSpacing/>
        <w:rPr>
          <w:snapToGrid w:val="0"/>
        </w:rPr>
      </w:pPr>
    </w:p>
    <w:p w:rsidR="00642DE2" w:rsidRDefault="00F444A5" w:rsidP="00642DE2">
      <w:pPr>
        <w:numPr>
          <w:ilvl w:val="0"/>
          <w:numId w:val="14"/>
        </w:numPr>
        <w:spacing w:before="120" w:after="120"/>
        <w:contextualSpacing/>
      </w:pPr>
      <w:r>
        <w:t>S</w:t>
      </w:r>
      <w:r w:rsidR="00F43EF2">
        <w:t>mlouva</w:t>
      </w:r>
      <w:r>
        <w:t xml:space="preserve"> o dílo</w:t>
      </w:r>
    </w:p>
    <w:p w:rsidR="00263634" w:rsidRDefault="00263634" w:rsidP="00263634">
      <w:pPr>
        <w:spacing w:before="120" w:after="120"/>
        <w:ind w:left="360"/>
        <w:contextualSpacing/>
      </w:pPr>
    </w:p>
    <w:p w:rsidR="00941C84" w:rsidRDefault="00941C84" w:rsidP="00590C55">
      <w:pPr>
        <w:numPr>
          <w:ilvl w:val="0"/>
          <w:numId w:val="14"/>
        </w:numPr>
        <w:spacing w:before="120" w:after="120"/>
        <w:contextualSpacing/>
      </w:pPr>
      <w:r w:rsidRPr="00941C84">
        <w:t xml:space="preserve">Formulář pro Krycí list </w:t>
      </w:r>
    </w:p>
    <w:p w:rsidR="00263634" w:rsidRDefault="00263634" w:rsidP="00263634">
      <w:pPr>
        <w:spacing w:before="120" w:after="120"/>
        <w:contextualSpacing/>
      </w:pPr>
    </w:p>
    <w:p w:rsidR="00941C84" w:rsidRDefault="00941C84" w:rsidP="00590C55">
      <w:pPr>
        <w:numPr>
          <w:ilvl w:val="0"/>
          <w:numId w:val="14"/>
        </w:numPr>
        <w:spacing w:before="120" w:after="120"/>
        <w:contextualSpacing/>
      </w:pPr>
      <w:r w:rsidRPr="00941C84">
        <w:t xml:space="preserve">Formulář pro </w:t>
      </w:r>
      <w:r w:rsidR="00C12C0D">
        <w:t>doložení kvalifikace</w:t>
      </w:r>
      <w:r w:rsidRPr="00941C84">
        <w:t>: Základní kvalifikační předpoklady</w:t>
      </w:r>
    </w:p>
    <w:p w:rsidR="00263634" w:rsidRDefault="00263634" w:rsidP="00263634">
      <w:pPr>
        <w:spacing w:before="120" w:after="120"/>
        <w:contextualSpacing/>
      </w:pPr>
    </w:p>
    <w:p w:rsidR="003329A8" w:rsidRDefault="003329A8" w:rsidP="00590C55">
      <w:pPr>
        <w:numPr>
          <w:ilvl w:val="0"/>
          <w:numId w:val="14"/>
        </w:numPr>
        <w:spacing w:before="120" w:after="120"/>
        <w:contextualSpacing/>
      </w:pPr>
      <w:r w:rsidRPr="00941C84">
        <w:t xml:space="preserve">Formulář pro </w:t>
      </w:r>
      <w:r w:rsidR="00C12C0D">
        <w:t>doložení kvalifikace</w:t>
      </w:r>
      <w:r w:rsidRPr="00941C84">
        <w:t xml:space="preserve">: </w:t>
      </w:r>
      <w:r w:rsidR="00514CA2">
        <w:t>Ekonomická a finanční způsobilost</w:t>
      </w:r>
      <w:r w:rsidR="00514CA2" w:rsidRPr="00514CA2">
        <w:t xml:space="preserve"> </w:t>
      </w:r>
    </w:p>
    <w:p w:rsidR="00263634" w:rsidRDefault="00263634" w:rsidP="00263634">
      <w:pPr>
        <w:spacing w:before="120" w:after="120"/>
        <w:contextualSpacing/>
      </w:pPr>
    </w:p>
    <w:p w:rsidR="00941C84" w:rsidRDefault="00941C84" w:rsidP="00590C55">
      <w:pPr>
        <w:numPr>
          <w:ilvl w:val="0"/>
          <w:numId w:val="14"/>
        </w:numPr>
        <w:spacing w:before="120" w:after="120"/>
        <w:contextualSpacing/>
      </w:pPr>
      <w:r w:rsidRPr="00941C84">
        <w:t xml:space="preserve">Formulář pro </w:t>
      </w:r>
      <w:r w:rsidR="00C12C0D">
        <w:t>doložení kvalifikace</w:t>
      </w:r>
      <w:r w:rsidRPr="00941C84">
        <w:t xml:space="preserve">: Seznam významných </w:t>
      </w:r>
      <w:r w:rsidR="002C01D3">
        <w:t>služeb</w:t>
      </w:r>
    </w:p>
    <w:p w:rsidR="00263634" w:rsidRDefault="00263634" w:rsidP="00263634">
      <w:pPr>
        <w:spacing w:before="120" w:after="120"/>
        <w:contextualSpacing/>
      </w:pPr>
    </w:p>
    <w:p w:rsidR="00263634" w:rsidRDefault="00A27108" w:rsidP="00263634">
      <w:pPr>
        <w:numPr>
          <w:ilvl w:val="0"/>
          <w:numId w:val="14"/>
        </w:numPr>
        <w:spacing w:before="120" w:after="120"/>
        <w:contextualSpacing/>
      </w:pPr>
      <w:r>
        <w:t>Formulář pro dokumenty dle § 68 zákona</w:t>
      </w:r>
    </w:p>
    <w:p w:rsidR="00263634" w:rsidRDefault="00263634" w:rsidP="00263634">
      <w:pPr>
        <w:spacing w:before="120" w:after="120"/>
        <w:contextualSpacing/>
      </w:pPr>
    </w:p>
    <w:p w:rsidR="00A76822" w:rsidRDefault="00CB6886" w:rsidP="00590C55">
      <w:pPr>
        <w:numPr>
          <w:ilvl w:val="0"/>
          <w:numId w:val="14"/>
        </w:numPr>
        <w:spacing w:before="120" w:after="120"/>
        <w:contextualSpacing/>
      </w:pPr>
      <w:r>
        <w:t xml:space="preserve">Specifikace TATRA 815 CAS </w:t>
      </w:r>
      <w:r w:rsidR="00C12C0D">
        <w:t xml:space="preserve">32 </w:t>
      </w:r>
      <w:r w:rsidR="00A76822" w:rsidRPr="00C12C0D">
        <w:t xml:space="preserve"> </w:t>
      </w:r>
    </w:p>
    <w:p w:rsidR="00263634" w:rsidRPr="00C12C0D" w:rsidRDefault="00263634" w:rsidP="00263634">
      <w:pPr>
        <w:spacing w:before="120" w:after="120"/>
        <w:contextualSpacing/>
      </w:pPr>
    </w:p>
    <w:p w:rsidR="003C202A" w:rsidRPr="007F0F2F" w:rsidRDefault="003C202A" w:rsidP="003C202A">
      <w:pPr>
        <w:pStyle w:val="Odstavecseseznamem"/>
        <w:numPr>
          <w:ilvl w:val="0"/>
          <w:numId w:val="14"/>
        </w:numPr>
        <w:spacing w:before="120" w:after="120"/>
        <w:rPr>
          <w:lang w:val="cs-CZ"/>
        </w:rPr>
      </w:pPr>
      <w:r w:rsidRPr="007F0F2F">
        <w:rPr>
          <w:lang w:val="cs-CZ"/>
        </w:rPr>
        <w:t xml:space="preserve">a) </w:t>
      </w:r>
      <w:r w:rsidR="00036903" w:rsidRPr="007F0F2F">
        <w:rPr>
          <w:lang w:val="cs-CZ"/>
        </w:rPr>
        <w:t>Technický popis zakázky – Oprav</w:t>
      </w:r>
      <w:r w:rsidR="0017271A" w:rsidRPr="007F0F2F">
        <w:rPr>
          <w:lang w:val="cs-CZ"/>
        </w:rPr>
        <w:t>a požárního automobilu</w:t>
      </w:r>
      <w:r w:rsidRPr="007F0F2F">
        <w:rPr>
          <w:lang w:val="cs-CZ"/>
        </w:rPr>
        <w:t xml:space="preserve">, </w:t>
      </w:r>
      <w:proofErr w:type="spellStart"/>
      <w:r w:rsidRPr="007F0F2F">
        <w:rPr>
          <w:lang w:val="cs-CZ"/>
        </w:rPr>
        <w:t>reg</w:t>
      </w:r>
      <w:proofErr w:type="spellEnd"/>
      <w:r w:rsidRPr="007F0F2F">
        <w:rPr>
          <w:lang w:val="cs-CZ"/>
        </w:rPr>
        <w:t xml:space="preserve">. </w:t>
      </w:r>
      <w:proofErr w:type="gramStart"/>
      <w:r w:rsidRPr="007F0F2F">
        <w:rPr>
          <w:lang w:val="cs-CZ"/>
        </w:rPr>
        <w:t>značka</w:t>
      </w:r>
      <w:proofErr w:type="gramEnd"/>
      <w:r w:rsidRPr="007F0F2F">
        <w:rPr>
          <w:lang w:val="cs-CZ"/>
        </w:rPr>
        <w:t xml:space="preserve"> 1AA 9543 (Bělčice)</w:t>
      </w:r>
    </w:p>
    <w:p w:rsidR="003C202A" w:rsidRPr="007F0F2F" w:rsidRDefault="003C202A" w:rsidP="003C202A">
      <w:pPr>
        <w:pStyle w:val="Odstavecseseznamem"/>
        <w:rPr>
          <w:lang w:val="cs-CZ"/>
        </w:rPr>
      </w:pPr>
    </w:p>
    <w:p w:rsidR="00263634" w:rsidRPr="007F0F2F" w:rsidRDefault="003C202A" w:rsidP="003C202A">
      <w:pPr>
        <w:pStyle w:val="Odstavecseseznamem"/>
        <w:spacing w:before="120" w:after="120"/>
        <w:ind w:left="360"/>
        <w:rPr>
          <w:lang w:val="cs-CZ"/>
        </w:rPr>
      </w:pPr>
      <w:r w:rsidRPr="007F0F2F">
        <w:rPr>
          <w:lang w:val="cs-CZ"/>
        </w:rPr>
        <w:t xml:space="preserve">b) </w:t>
      </w:r>
      <w:r w:rsidR="0017271A" w:rsidRPr="007F0F2F">
        <w:rPr>
          <w:lang w:val="cs-CZ"/>
        </w:rPr>
        <w:t xml:space="preserve">Technický popis zakázky – Oprava požárního </w:t>
      </w:r>
      <w:r w:rsidR="00263634" w:rsidRPr="007F0F2F">
        <w:rPr>
          <w:lang w:val="cs-CZ"/>
        </w:rPr>
        <w:t xml:space="preserve">automobilu, </w:t>
      </w:r>
      <w:proofErr w:type="spellStart"/>
      <w:r w:rsidR="00263634" w:rsidRPr="007F0F2F">
        <w:rPr>
          <w:lang w:val="cs-CZ"/>
        </w:rPr>
        <w:t>reg</w:t>
      </w:r>
      <w:proofErr w:type="spellEnd"/>
      <w:r w:rsidR="00263634" w:rsidRPr="007F0F2F">
        <w:rPr>
          <w:lang w:val="cs-CZ"/>
        </w:rPr>
        <w:t xml:space="preserve">. </w:t>
      </w:r>
      <w:proofErr w:type="gramStart"/>
      <w:r w:rsidR="00263634" w:rsidRPr="007F0F2F">
        <w:rPr>
          <w:lang w:val="cs-CZ"/>
        </w:rPr>
        <w:t>značka</w:t>
      </w:r>
      <w:proofErr w:type="gramEnd"/>
      <w:r w:rsidR="00263634" w:rsidRPr="007F0F2F">
        <w:rPr>
          <w:lang w:val="cs-CZ"/>
        </w:rPr>
        <w:t xml:space="preserve"> 3AL 1385 (Hněvice)</w:t>
      </w:r>
    </w:p>
    <w:p w:rsidR="00263634" w:rsidRPr="007F0F2F" w:rsidRDefault="00263634" w:rsidP="00263634">
      <w:pPr>
        <w:pStyle w:val="Odstavecseseznamem"/>
        <w:spacing w:before="120" w:after="120"/>
        <w:rPr>
          <w:lang w:val="cs-CZ"/>
        </w:rPr>
      </w:pPr>
    </w:p>
    <w:p w:rsidR="00EA4C3A" w:rsidRPr="00C12C0D" w:rsidRDefault="00263634" w:rsidP="00263634">
      <w:pPr>
        <w:spacing w:before="120" w:after="120"/>
        <w:contextualSpacing/>
      </w:pPr>
      <w:r>
        <w:t xml:space="preserve">9.   </w:t>
      </w:r>
      <w:r w:rsidR="00EA4C3A">
        <w:t>Seznam osob opr</w:t>
      </w:r>
      <w:r w:rsidR="00275156">
        <w:t>ávněných</w:t>
      </w:r>
      <w:r w:rsidR="00EA4C3A">
        <w:t xml:space="preserve"> za uchazeče k účasti v elektronické aukci</w:t>
      </w:r>
    </w:p>
    <w:p w:rsidR="005E245A" w:rsidRDefault="005E245A" w:rsidP="006C20E2">
      <w:pPr>
        <w:spacing w:before="120" w:after="120"/>
        <w:contextualSpacing/>
      </w:pPr>
    </w:p>
    <w:p w:rsidR="000F0C70" w:rsidRDefault="000F0C70" w:rsidP="0020550C">
      <w:pPr>
        <w:spacing w:before="120" w:after="120"/>
        <w:contextualSpacing/>
      </w:pPr>
    </w:p>
    <w:p w:rsidR="000F0C70" w:rsidRDefault="000F0C70" w:rsidP="0020550C">
      <w:pPr>
        <w:spacing w:before="120" w:after="120"/>
        <w:contextualSpacing/>
      </w:pPr>
    </w:p>
    <w:p w:rsidR="000F0C70" w:rsidRDefault="000F0C70" w:rsidP="0020550C">
      <w:pPr>
        <w:spacing w:before="120" w:after="120"/>
        <w:contextualSpacing/>
      </w:pPr>
    </w:p>
    <w:p w:rsidR="00896F0E" w:rsidRDefault="00896F0E" w:rsidP="0020550C">
      <w:pPr>
        <w:spacing w:before="120" w:after="120"/>
        <w:contextualSpacing/>
      </w:pPr>
    </w:p>
    <w:p w:rsidR="004A6261" w:rsidRPr="00BB3B7E" w:rsidRDefault="004A6261" w:rsidP="0020550C">
      <w:pPr>
        <w:spacing w:before="120" w:after="120"/>
        <w:contextualSpacing/>
      </w:pPr>
      <w:r>
        <w:t xml:space="preserve">V Praze </w:t>
      </w:r>
      <w:r w:rsidRPr="00863115">
        <w:t>dne</w:t>
      </w:r>
      <w:r w:rsidR="002915AF">
        <w:t>:</w:t>
      </w:r>
      <w:r w:rsidR="0017271A">
        <w:t xml:space="preserve">  </w:t>
      </w:r>
      <w:r>
        <w:tab/>
      </w:r>
    </w:p>
    <w:p w:rsidR="004A6261" w:rsidRDefault="004A6261" w:rsidP="0020550C">
      <w:pPr>
        <w:spacing w:before="120" w:after="120"/>
        <w:contextualSpacing/>
      </w:pPr>
    </w:p>
    <w:p w:rsidR="004A6261" w:rsidRDefault="004A6261" w:rsidP="0020550C">
      <w:pPr>
        <w:spacing w:before="120" w:after="120"/>
        <w:contextualSpacing/>
      </w:pPr>
    </w:p>
    <w:p w:rsidR="00CD10DB" w:rsidRDefault="00CD10DB" w:rsidP="0020550C">
      <w:pPr>
        <w:spacing w:before="120" w:after="120"/>
        <w:contextualSpacing/>
      </w:pPr>
    </w:p>
    <w:p w:rsidR="00263634" w:rsidRDefault="00263634" w:rsidP="0020550C">
      <w:pPr>
        <w:spacing w:before="120" w:after="120"/>
        <w:contextualSpacing/>
      </w:pPr>
    </w:p>
    <w:p w:rsidR="00263634" w:rsidRDefault="00263634" w:rsidP="0020550C">
      <w:pPr>
        <w:spacing w:before="120" w:after="120"/>
        <w:contextualSpacing/>
      </w:pPr>
    </w:p>
    <w:p w:rsidR="002915AF" w:rsidRDefault="002915AF" w:rsidP="0020550C">
      <w:pPr>
        <w:spacing w:before="120" w:after="120"/>
        <w:contextualSpacing/>
      </w:pPr>
    </w:p>
    <w:p w:rsidR="00493FE3" w:rsidRDefault="00493FE3" w:rsidP="0020550C">
      <w:pPr>
        <w:spacing w:before="120" w:after="120"/>
        <w:contextualSpacing/>
      </w:pPr>
    </w:p>
    <w:p w:rsidR="002915AF" w:rsidRDefault="002915AF" w:rsidP="0020550C">
      <w:pPr>
        <w:spacing w:before="120" w:after="120"/>
        <w:contextualSpacing/>
      </w:pPr>
    </w:p>
    <w:p w:rsidR="00CD10DB" w:rsidRPr="00863115" w:rsidRDefault="00CD10DB" w:rsidP="002915AF">
      <w:pPr>
        <w:spacing w:before="120" w:after="120"/>
        <w:contextualSpacing/>
        <w:jc w:val="left"/>
      </w:pPr>
    </w:p>
    <w:p w:rsidR="004A6261" w:rsidRPr="00863115" w:rsidRDefault="004A6261" w:rsidP="00CB6886">
      <w:pPr>
        <w:spacing w:before="120" w:after="120"/>
        <w:contextualSpacing/>
      </w:pPr>
      <w:r>
        <w:t>…………..</w:t>
      </w:r>
      <w:r w:rsidR="002915AF">
        <w:t>………………………</w:t>
      </w:r>
      <w:r>
        <w:tab/>
      </w:r>
      <w:r w:rsidR="008008CA">
        <w:tab/>
      </w:r>
      <w:r w:rsidR="002915AF">
        <w:t xml:space="preserve">                ……………………………………</w:t>
      </w:r>
    </w:p>
    <w:p w:rsidR="002915AF" w:rsidRDefault="002915AF" w:rsidP="00CB6886">
      <w:pPr>
        <w:spacing w:before="120" w:after="120"/>
        <w:contextualSpacing/>
      </w:pPr>
    </w:p>
    <w:p w:rsidR="002915AF" w:rsidRDefault="002915AF" w:rsidP="00CB6886">
      <w:pPr>
        <w:spacing w:before="120" w:after="120"/>
        <w:contextualSpacing/>
      </w:pPr>
      <w:r>
        <w:t xml:space="preserve">        </w:t>
      </w:r>
      <w:r w:rsidR="009C29BB">
        <w:t>Mgr.</w:t>
      </w:r>
      <w:r w:rsidR="004A6261" w:rsidRPr="00FB7160">
        <w:t> </w:t>
      </w:r>
      <w:r w:rsidR="009C29BB">
        <w:t>Jan Duspěva</w:t>
      </w:r>
      <w:r w:rsidRPr="002915AF">
        <w:t xml:space="preserve"> </w:t>
      </w:r>
      <w:r>
        <w:t xml:space="preserve">                                                 </w:t>
      </w:r>
      <w:r w:rsidRPr="00B85EE5">
        <w:t>Ing. </w:t>
      </w:r>
      <w:r>
        <w:t>Ladislav Staněk</w:t>
      </w:r>
    </w:p>
    <w:p w:rsidR="004A6261" w:rsidRDefault="002915AF" w:rsidP="00CB6886">
      <w:pPr>
        <w:spacing w:before="120" w:after="120"/>
        <w:contextualSpacing/>
      </w:pPr>
      <w:r>
        <w:t xml:space="preserve">  </w:t>
      </w:r>
      <w:r w:rsidR="004A6261" w:rsidRPr="00FB7160">
        <w:t>předseda představenstva</w:t>
      </w:r>
      <w:r w:rsidR="004A6261">
        <w:tab/>
      </w:r>
      <w:r w:rsidR="009C29BB">
        <w:tab/>
      </w:r>
      <w:r>
        <w:t xml:space="preserve">                       </w:t>
      </w:r>
      <w:r w:rsidR="00CB6886">
        <w:t xml:space="preserve"> </w:t>
      </w:r>
      <w:r w:rsidR="004A6261">
        <w:t>člen</w:t>
      </w:r>
      <w:r w:rsidR="004A6261" w:rsidRPr="00FB7160">
        <w:t xml:space="preserve"> představenstva</w:t>
      </w:r>
    </w:p>
    <w:sectPr w:rsidR="004A6261" w:rsidSect="00E37839">
      <w:type w:val="continuous"/>
      <w:pgSz w:w="11906" w:h="16838"/>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A9B" w:rsidRDefault="00DB5A9B" w:rsidP="00C00536">
      <w:r>
        <w:separator/>
      </w:r>
    </w:p>
  </w:endnote>
  <w:endnote w:type="continuationSeparator" w:id="0">
    <w:p w:rsidR="00DB5A9B" w:rsidRDefault="00DB5A9B" w:rsidP="00C0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MS Mincho">
    <w:altName w:val="Meiryo"/>
    <w:panose1 w:val="02020609040205080304"/>
    <w:charset w:val="80"/>
    <w:family w:val="roman"/>
    <w:notTrueType/>
    <w:pitch w:val="fixed"/>
    <w:sig w:usb0="00000000" w:usb1="08070000" w:usb2="00000010" w:usb3="00000000" w:csb0="00020000"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A9B" w:rsidRDefault="00DB5A9B" w:rsidP="00C00536">
      <w:r>
        <w:separator/>
      </w:r>
    </w:p>
  </w:footnote>
  <w:footnote w:type="continuationSeparator" w:id="0">
    <w:p w:rsidR="00DB5A9B" w:rsidRDefault="00DB5A9B" w:rsidP="00C005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RTF_Num 13"/>
    <w:lvl w:ilvl="0">
      <w:start w:val="1"/>
      <w:numFmt w:val="bullet"/>
      <w:lvlText w:val="o"/>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0000002"/>
    <w:multiLevelType w:val="singleLevel"/>
    <w:tmpl w:val="00000002"/>
    <w:name w:val="WW8Num2"/>
    <w:lvl w:ilvl="0">
      <w:start w:val="1"/>
      <w:numFmt w:val="bullet"/>
      <w:lvlText w:val=""/>
      <w:lvlJc w:val="left"/>
      <w:pPr>
        <w:ind w:left="1005" w:hanging="360"/>
      </w:pPr>
      <w:rPr>
        <w:rFonts w:ascii="Symbol" w:hAnsi="Symbol"/>
        <w:color w:val="000000"/>
      </w:rPr>
    </w:lvl>
  </w:abstractNum>
  <w:abstractNum w:abstractNumId="2">
    <w:nsid w:val="00000003"/>
    <w:multiLevelType w:val="singleLevel"/>
    <w:tmpl w:val="00000003"/>
    <w:name w:val="WW8Num4"/>
    <w:lvl w:ilvl="0">
      <w:start w:val="1"/>
      <w:numFmt w:val="bullet"/>
      <w:lvlText w:val=""/>
      <w:lvlJc w:val="left"/>
      <w:pPr>
        <w:ind w:left="1005" w:hanging="360"/>
      </w:pPr>
      <w:rPr>
        <w:rFonts w:ascii="Symbol" w:hAnsi="Symbol"/>
      </w:rPr>
    </w:lvl>
  </w:abstractNum>
  <w:abstractNum w:abstractNumId="3">
    <w:nsid w:val="0000000C"/>
    <w:multiLevelType w:val="multilevel"/>
    <w:tmpl w:val="0000000C"/>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1C5A49"/>
    <w:multiLevelType w:val="hybridMultilevel"/>
    <w:tmpl w:val="C128995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042167F"/>
    <w:multiLevelType w:val="hybridMultilevel"/>
    <w:tmpl w:val="255C8332"/>
    <w:lvl w:ilvl="0" w:tplc="988CDBB0">
      <w:start w:val="1"/>
      <w:numFmt w:val="lowerLetter"/>
      <w:lvlText w:val="%1)"/>
      <w:lvlJc w:val="left"/>
      <w:pPr>
        <w:tabs>
          <w:tab w:val="num" w:pos="720"/>
        </w:tabs>
        <w:ind w:left="720" w:hanging="360"/>
      </w:pPr>
      <w:rPr>
        <w:rFonts w:ascii="Arial" w:hAnsi="Arial" w:cs="Arial" w:hint="default"/>
        <w:sz w:val="18"/>
        <w:szCs w:val="18"/>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02B21406"/>
    <w:multiLevelType w:val="hybridMultilevel"/>
    <w:tmpl w:val="9E4C76BC"/>
    <w:lvl w:ilvl="0" w:tplc="0405001B">
      <w:start w:val="1"/>
      <w:numFmt w:val="lowerRoman"/>
      <w:lvlText w:val="%1."/>
      <w:lvlJc w:val="right"/>
      <w:pPr>
        <w:ind w:left="720" w:hanging="360"/>
      </w:pPr>
      <w:rPr>
        <w:rFont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77D08E8"/>
    <w:multiLevelType w:val="hybridMultilevel"/>
    <w:tmpl w:val="0D56F5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7F210B2"/>
    <w:multiLevelType w:val="hybridMultilevel"/>
    <w:tmpl w:val="353E132A"/>
    <w:lvl w:ilvl="0" w:tplc="04050017">
      <w:start w:val="1"/>
      <w:numFmt w:val="lowerLetter"/>
      <w:lvlText w:val="%1)"/>
      <w:lvlJc w:val="left"/>
      <w:pPr>
        <w:ind w:left="502" w:hanging="360"/>
      </w:pPr>
      <w:rPr>
        <w:rFonts w:hint="default"/>
      </w:rPr>
    </w:lvl>
    <w:lvl w:ilvl="1" w:tplc="04050003">
      <w:start w:val="1"/>
      <w:numFmt w:val="bullet"/>
      <w:lvlText w:val="o"/>
      <w:lvlJc w:val="left"/>
      <w:pPr>
        <w:ind w:left="1222" w:hanging="360"/>
      </w:pPr>
      <w:rPr>
        <w:rFonts w:ascii="Courier New" w:hAnsi="Courier New" w:cs="Courier New" w:hint="default"/>
      </w:rPr>
    </w:lvl>
    <w:lvl w:ilvl="2" w:tplc="7930C7A4">
      <w:start w:val="9"/>
      <w:numFmt w:val="decimal"/>
      <w:lvlText w:val="%3"/>
      <w:lvlJc w:val="left"/>
      <w:pPr>
        <w:ind w:left="1942" w:hanging="360"/>
      </w:pPr>
      <w:rPr>
        <w:rFont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9">
    <w:nsid w:val="0A783FAB"/>
    <w:multiLevelType w:val="hybridMultilevel"/>
    <w:tmpl w:val="E70A0FDE"/>
    <w:lvl w:ilvl="0" w:tplc="6F14D36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nsid w:val="0B061B7C"/>
    <w:multiLevelType w:val="hybridMultilevel"/>
    <w:tmpl w:val="1422B6E4"/>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1">
    <w:nsid w:val="0C71080A"/>
    <w:multiLevelType w:val="hybridMultilevel"/>
    <w:tmpl w:val="32541240"/>
    <w:lvl w:ilvl="0" w:tplc="04050001">
      <w:start w:val="1"/>
      <w:numFmt w:val="bullet"/>
      <w:lvlText w:val=""/>
      <w:lvlJc w:val="left"/>
      <w:pPr>
        <w:ind w:left="4080" w:hanging="360"/>
      </w:pPr>
      <w:rPr>
        <w:rFonts w:ascii="Symbol" w:hAnsi="Symbol" w:hint="default"/>
      </w:rPr>
    </w:lvl>
    <w:lvl w:ilvl="1" w:tplc="04050003" w:tentative="1">
      <w:start w:val="1"/>
      <w:numFmt w:val="bullet"/>
      <w:lvlText w:val="o"/>
      <w:lvlJc w:val="left"/>
      <w:pPr>
        <w:ind w:left="4800" w:hanging="360"/>
      </w:pPr>
      <w:rPr>
        <w:rFonts w:ascii="Courier New" w:hAnsi="Courier New" w:cs="Courier New" w:hint="default"/>
      </w:rPr>
    </w:lvl>
    <w:lvl w:ilvl="2" w:tplc="04050005" w:tentative="1">
      <w:start w:val="1"/>
      <w:numFmt w:val="bullet"/>
      <w:lvlText w:val=""/>
      <w:lvlJc w:val="left"/>
      <w:pPr>
        <w:ind w:left="5520" w:hanging="360"/>
      </w:pPr>
      <w:rPr>
        <w:rFonts w:ascii="Wingdings" w:hAnsi="Wingdings" w:hint="default"/>
      </w:rPr>
    </w:lvl>
    <w:lvl w:ilvl="3" w:tplc="04050001" w:tentative="1">
      <w:start w:val="1"/>
      <w:numFmt w:val="bullet"/>
      <w:lvlText w:val=""/>
      <w:lvlJc w:val="left"/>
      <w:pPr>
        <w:ind w:left="6240" w:hanging="360"/>
      </w:pPr>
      <w:rPr>
        <w:rFonts w:ascii="Symbol" w:hAnsi="Symbol" w:hint="default"/>
      </w:rPr>
    </w:lvl>
    <w:lvl w:ilvl="4" w:tplc="04050003" w:tentative="1">
      <w:start w:val="1"/>
      <w:numFmt w:val="bullet"/>
      <w:lvlText w:val="o"/>
      <w:lvlJc w:val="left"/>
      <w:pPr>
        <w:ind w:left="6960" w:hanging="360"/>
      </w:pPr>
      <w:rPr>
        <w:rFonts w:ascii="Courier New" w:hAnsi="Courier New" w:cs="Courier New" w:hint="default"/>
      </w:rPr>
    </w:lvl>
    <w:lvl w:ilvl="5" w:tplc="04050005" w:tentative="1">
      <w:start w:val="1"/>
      <w:numFmt w:val="bullet"/>
      <w:lvlText w:val=""/>
      <w:lvlJc w:val="left"/>
      <w:pPr>
        <w:ind w:left="7680" w:hanging="360"/>
      </w:pPr>
      <w:rPr>
        <w:rFonts w:ascii="Wingdings" w:hAnsi="Wingdings" w:hint="default"/>
      </w:rPr>
    </w:lvl>
    <w:lvl w:ilvl="6" w:tplc="04050001" w:tentative="1">
      <w:start w:val="1"/>
      <w:numFmt w:val="bullet"/>
      <w:lvlText w:val=""/>
      <w:lvlJc w:val="left"/>
      <w:pPr>
        <w:ind w:left="8400" w:hanging="360"/>
      </w:pPr>
      <w:rPr>
        <w:rFonts w:ascii="Symbol" w:hAnsi="Symbol" w:hint="default"/>
      </w:rPr>
    </w:lvl>
    <w:lvl w:ilvl="7" w:tplc="04050003" w:tentative="1">
      <w:start w:val="1"/>
      <w:numFmt w:val="bullet"/>
      <w:lvlText w:val="o"/>
      <w:lvlJc w:val="left"/>
      <w:pPr>
        <w:ind w:left="9120" w:hanging="360"/>
      </w:pPr>
      <w:rPr>
        <w:rFonts w:ascii="Courier New" w:hAnsi="Courier New" w:cs="Courier New" w:hint="default"/>
      </w:rPr>
    </w:lvl>
    <w:lvl w:ilvl="8" w:tplc="04050005" w:tentative="1">
      <w:start w:val="1"/>
      <w:numFmt w:val="bullet"/>
      <w:lvlText w:val=""/>
      <w:lvlJc w:val="left"/>
      <w:pPr>
        <w:ind w:left="9840" w:hanging="360"/>
      </w:pPr>
      <w:rPr>
        <w:rFonts w:ascii="Wingdings" w:hAnsi="Wingdings" w:hint="default"/>
      </w:rPr>
    </w:lvl>
  </w:abstractNum>
  <w:abstractNum w:abstractNumId="12">
    <w:nsid w:val="0DC15456"/>
    <w:multiLevelType w:val="hybridMultilevel"/>
    <w:tmpl w:val="E33AE39C"/>
    <w:lvl w:ilvl="0" w:tplc="D3A4B96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13A42354"/>
    <w:multiLevelType w:val="hybridMultilevel"/>
    <w:tmpl w:val="E33AE39C"/>
    <w:lvl w:ilvl="0" w:tplc="D3A4B96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169D3014"/>
    <w:multiLevelType w:val="hybridMultilevel"/>
    <w:tmpl w:val="77E8679C"/>
    <w:lvl w:ilvl="0" w:tplc="04050017">
      <w:start w:val="1"/>
      <w:numFmt w:val="lowerLetter"/>
      <w:lvlText w:val="%1)"/>
      <w:lvlJc w:val="left"/>
      <w:pPr>
        <w:ind w:left="1790" w:hanging="360"/>
      </w:pPr>
    </w:lvl>
    <w:lvl w:ilvl="1" w:tplc="04050019" w:tentative="1">
      <w:start w:val="1"/>
      <w:numFmt w:val="lowerLetter"/>
      <w:lvlText w:val="%2."/>
      <w:lvlJc w:val="left"/>
      <w:pPr>
        <w:ind w:left="2510" w:hanging="360"/>
      </w:pPr>
    </w:lvl>
    <w:lvl w:ilvl="2" w:tplc="0405001B" w:tentative="1">
      <w:start w:val="1"/>
      <w:numFmt w:val="lowerRoman"/>
      <w:lvlText w:val="%3."/>
      <w:lvlJc w:val="right"/>
      <w:pPr>
        <w:ind w:left="3230" w:hanging="180"/>
      </w:pPr>
    </w:lvl>
    <w:lvl w:ilvl="3" w:tplc="0405000F" w:tentative="1">
      <w:start w:val="1"/>
      <w:numFmt w:val="decimal"/>
      <w:lvlText w:val="%4."/>
      <w:lvlJc w:val="left"/>
      <w:pPr>
        <w:ind w:left="3950" w:hanging="360"/>
      </w:pPr>
    </w:lvl>
    <w:lvl w:ilvl="4" w:tplc="04050019" w:tentative="1">
      <w:start w:val="1"/>
      <w:numFmt w:val="lowerLetter"/>
      <w:lvlText w:val="%5."/>
      <w:lvlJc w:val="left"/>
      <w:pPr>
        <w:ind w:left="4670" w:hanging="360"/>
      </w:pPr>
    </w:lvl>
    <w:lvl w:ilvl="5" w:tplc="0405001B" w:tentative="1">
      <w:start w:val="1"/>
      <w:numFmt w:val="lowerRoman"/>
      <w:lvlText w:val="%6."/>
      <w:lvlJc w:val="right"/>
      <w:pPr>
        <w:ind w:left="5390" w:hanging="180"/>
      </w:pPr>
    </w:lvl>
    <w:lvl w:ilvl="6" w:tplc="0405000F" w:tentative="1">
      <w:start w:val="1"/>
      <w:numFmt w:val="decimal"/>
      <w:lvlText w:val="%7."/>
      <w:lvlJc w:val="left"/>
      <w:pPr>
        <w:ind w:left="6110" w:hanging="360"/>
      </w:pPr>
    </w:lvl>
    <w:lvl w:ilvl="7" w:tplc="04050019" w:tentative="1">
      <w:start w:val="1"/>
      <w:numFmt w:val="lowerLetter"/>
      <w:lvlText w:val="%8."/>
      <w:lvlJc w:val="left"/>
      <w:pPr>
        <w:ind w:left="6830" w:hanging="360"/>
      </w:pPr>
    </w:lvl>
    <w:lvl w:ilvl="8" w:tplc="0405001B" w:tentative="1">
      <w:start w:val="1"/>
      <w:numFmt w:val="lowerRoman"/>
      <w:lvlText w:val="%9."/>
      <w:lvlJc w:val="right"/>
      <w:pPr>
        <w:ind w:left="7550" w:hanging="180"/>
      </w:pPr>
    </w:lvl>
  </w:abstractNum>
  <w:abstractNum w:abstractNumId="15">
    <w:nsid w:val="17E02548"/>
    <w:multiLevelType w:val="hybridMultilevel"/>
    <w:tmpl w:val="059EDC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8FF180D"/>
    <w:multiLevelType w:val="hybridMultilevel"/>
    <w:tmpl w:val="7882B6BE"/>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7">
    <w:nsid w:val="1ADA4725"/>
    <w:multiLevelType w:val="hybridMultilevel"/>
    <w:tmpl w:val="1C729874"/>
    <w:lvl w:ilvl="0" w:tplc="04050017">
      <w:start w:val="1"/>
      <w:numFmt w:val="lowerLetter"/>
      <w:lvlText w:val="%1)"/>
      <w:lvlJc w:val="left"/>
      <w:pPr>
        <w:ind w:left="502" w:hanging="360"/>
      </w:pPr>
      <w:rPr>
        <w:rFonts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B181FC7"/>
    <w:multiLevelType w:val="hybridMultilevel"/>
    <w:tmpl w:val="E33AE39C"/>
    <w:lvl w:ilvl="0" w:tplc="D3A4B96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28C676D1"/>
    <w:multiLevelType w:val="hybridMultilevel"/>
    <w:tmpl w:val="97121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B2B3A68"/>
    <w:multiLevelType w:val="hybridMultilevel"/>
    <w:tmpl w:val="C60440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2D3745AC"/>
    <w:multiLevelType w:val="hybridMultilevel"/>
    <w:tmpl w:val="36442A30"/>
    <w:lvl w:ilvl="0" w:tplc="04050001">
      <w:start w:val="1"/>
      <w:numFmt w:val="bullet"/>
      <w:lvlText w:val=""/>
      <w:lvlJc w:val="left"/>
      <w:pPr>
        <w:ind w:left="720" w:hanging="360"/>
      </w:pPr>
      <w:rPr>
        <w:rFonts w:ascii="Symbol" w:hAnsi="Symbol" w:hint="default"/>
      </w:rPr>
    </w:lvl>
    <w:lvl w:ilvl="1" w:tplc="C7E06860">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DA26610"/>
    <w:multiLevelType w:val="hybridMultilevel"/>
    <w:tmpl w:val="2ABCC5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E774A64"/>
    <w:multiLevelType w:val="hybridMultilevel"/>
    <w:tmpl w:val="341EAAD8"/>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nsid w:val="322A42E4"/>
    <w:multiLevelType w:val="hybridMultilevel"/>
    <w:tmpl w:val="EF38B9F2"/>
    <w:lvl w:ilvl="0" w:tplc="FC669FEE">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3685826"/>
    <w:multiLevelType w:val="hybridMultilevel"/>
    <w:tmpl w:val="B2247C88"/>
    <w:lvl w:ilvl="0" w:tplc="C50A994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nsid w:val="33AB6786"/>
    <w:multiLevelType w:val="hybridMultilevel"/>
    <w:tmpl w:val="9516D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85B328F"/>
    <w:multiLevelType w:val="hybridMultilevel"/>
    <w:tmpl w:val="93A229F2"/>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39967174"/>
    <w:multiLevelType w:val="hybridMultilevel"/>
    <w:tmpl w:val="61766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A396682"/>
    <w:multiLevelType w:val="hybridMultilevel"/>
    <w:tmpl w:val="BBF662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B2E08D0"/>
    <w:multiLevelType w:val="hybridMultilevel"/>
    <w:tmpl w:val="255C8332"/>
    <w:lvl w:ilvl="0" w:tplc="988CDBB0">
      <w:start w:val="1"/>
      <w:numFmt w:val="lowerLetter"/>
      <w:lvlText w:val="%1)"/>
      <w:lvlJc w:val="left"/>
      <w:pPr>
        <w:tabs>
          <w:tab w:val="num" w:pos="720"/>
        </w:tabs>
        <w:ind w:left="720" w:hanging="360"/>
      </w:pPr>
      <w:rPr>
        <w:rFonts w:ascii="Arial" w:hAnsi="Arial" w:cs="Arial" w:hint="default"/>
        <w:sz w:val="18"/>
        <w:szCs w:val="18"/>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2">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3D2D1568"/>
    <w:multiLevelType w:val="hybridMultilevel"/>
    <w:tmpl w:val="034832FC"/>
    <w:lvl w:ilvl="0" w:tplc="39166BAE">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43F726A4"/>
    <w:multiLevelType w:val="multilevel"/>
    <w:tmpl w:val="2B5833FE"/>
    <w:lvl w:ilvl="0">
      <w:start w:val="1"/>
      <w:numFmt w:val="lowerLetter"/>
      <w:lvlText w:val="%1)"/>
      <w:lvlJc w:val="left"/>
      <w:pPr>
        <w:tabs>
          <w:tab w:val="num" w:pos="720"/>
        </w:tabs>
        <w:ind w:left="720" w:hanging="360"/>
      </w:pPr>
      <w:rPr>
        <w:rFonts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6">
    <w:nsid w:val="45591874"/>
    <w:multiLevelType w:val="hybridMultilevel"/>
    <w:tmpl w:val="255C8332"/>
    <w:lvl w:ilvl="0" w:tplc="988CDBB0">
      <w:start w:val="1"/>
      <w:numFmt w:val="lowerLetter"/>
      <w:lvlText w:val="%1)"/>
      <w:lvlJc w:val="left"/>
      <w:pPr>
        <w:tabs>
          <w:tab w:val="num" w:pos="720"/>
        </w:tabs>
        <w:ind w:left="720" w:hanging="360"/>
      </w:pPr>
      <w:rPr>
        <w:rFonts w:ascii="Arial" w:hAnsi="Arial" w:cs="Arial" w:hint="default"/>
        <w:sz w:val="18"/>
        <w:szCs w:val="18"/>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nsid w:val="4AA311BD"/>
    <w:multiLevelType w:val="hybridMultilevel"/>
    <w:tmpl w:val="48FA2A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DBF4B14"/>
    <w:multiLevelType w:val="multilevel"/>
    <w:tmpl w:val="02BC3010"/>
    <w:lvl w:ilvl="0">
      <w:start w:val="1"/>
      <w:numFmt w:val="decimal"/>
      <w:lvlText w:val="%1."/>
      <w:lvlJc w:val="left"/>
      <w:pPr>
        <w:ind w:left="825" w:hanging="825"/>
      </w:pPr>
      <w:rPr>
        <w:rFonts w:hint="default"/>
        <w:b/>
        <w:i w:val="0"/>
      </w:rPr>
    </w:lvl>
    <w:lvl w:ilvl="1">
      <w:start w:val="1"/>
      <w:numFmt w:val="decimal"/>
      <w:lvlText w:val="%1.%2."/>
      <w:lvlJc w:val="left"/>
      <w:pPr>
        <w:ind w:left="825" w:hanging="825"/>
      </w:pPr>
      <w:rPr>
        <w:rFonts w:hint="default"/>
        <w:b/>
        <w:i w:val="0"/>
      </w:rPr>
    </w:lvl>
    <w:lvl w:ilvl="2">
      <w:start w:val="1"/>
      <w:numFmt w:val="decimal"/>
      <w:lvlText w:val="%1.%2.%3."/>
      <w:lvlJc w:val="left"/>
      <w:pPr>
        <w:ind w:left="825" w:hanging="825"/>
      </w:pPr>
      <w:rPr>
        <w:rFonts w:hint="default"/>
        <w:b/>
        <w:i w:val="0"/>
      </w:rPr>
    </w:lvl>
    <w:lvl w:ilvl="3">
      <w:start w:val="2"/>
      <w:numFmt w:val="decimal"/>
      <w:lvlText w:val="%1.%2.%3.%4."/>
      <w:lvlJc w:val="left"/>
      <w:pPr>
        <w:ind w:left="825" w:hanging="825"/>
      </w:pPr>
      <w:rPr>
        <w:rFonts w:hint="default"/>
        <w:b w:val="0"/>
        <w:i w:val="0"/>
      </w:rPr>
    </w:lvl>
    <w:lvl w:ilvl="4">
      <w:start w:val="2"/>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9">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40">
    <w:nsid w:val="55BC4814"/>
    <w:multiLevelType w:val="hybridMultilevel"/>
    <w:tmpl w:val="BB4E4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A8E4DC4"/>
    <w:multiLevelType w:val="multilevel"/>
    <w:tmpl w:val="167E6218"/>
    <w:lvl w:ilvl="0">
      <w:start w:val="1"/>
      <w:numFmt w:val="decimal"/>
      <w:pStyle w:val="Nadpis1"/>
      <w:lvlText w:val="%1."/>
      <w:lvlJc w:val="left"/>
      <w:pPr>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851" w:hanging="851"/>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851" w:hanging="851"/>
      </w:pPr>
      <w:rPr>
        <w:rFonts w:cs="Times New Roman" w:hint="default"/>
        <w:b/>
      </w:rPr>
    </w:lvl>
    <w:lvl w:ilvl="3">
      <w:start w:val="1"/>
      <w:numFmt w:val="decimal"/>
      <w:pStyle w:val="Nadpis4"/>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nsid w:val="5E041810"/>
    <w:multiLevelType w:val="hybridMultilevel"/>
    <w:tmpl w:val="92CAFB26"/>
    <w:lvl w:ilvl="0" w:tplc="40960E1E">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3">
    <w:nsid w:val="5ECF77E9"/>
    <w:multiLevelType w:val="hybridMultilevel"/>
    <w:tmpl w:val="11BC9A9A"/>
    <w:lvl w:ilvl="0" w:tplc="17403F48">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10C5F4C"/>
    <w:multiLevelType w:val="hybridMultilevel"/>
    <w:tmpl w:val="3DEAAC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61205A2C"/>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6">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7">
    <w:nsid w:val="654C5910"/>
    <w:multiLevelType w:val="hybridMultilevel"/>
    <w:tmpl w:val="0088D17A"/>
    <w:lvl w:ilvl="0" w:tplc="04050015">
      <w:start w:val="1"/>
      <w:numFmt w:val="upp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65A37189"/>
    <w:multiLevelType w:val="hybridMultilevel"/>
    <w:tmpl w:val="77E8679C"/>
    <w:lvl w:ilvl="0" w:tplc="04050017">
      <w:start w:val="1"/>
      <w:numFmt w:val="lowerLetter"/>
      <w:lvlText w:val="%1)"/>
      <w:lvlJc w:val="left"/>
      <w:pPr>
        <w:ind w:left="1790" w:hanging="360"/>
      </w:pPr>
    </w:lvl>
    <w:lvl w:ilvl="1" w:tplc="04050019" w:tentative="1">
      <w:start w:val="1"/>
      <w:numFmt w:val="lowerLetter"/>
      <w:lvlText w:val="%2."/>
      <w:lvlJc w:val="left"/>
      <w:pPr>
        <w:ind w:left="2510" w:hanging="360"/>
      </w:pPr>
    </w:lvl>
    <w:lvl w:ilvl="2" w:tplc="0405001B" w:tentative="1">
      <w:start w:val="1"/>
      <w:numFmt w:val="lowerRoman"/>
      <w:lvlText w:val="%3."/>
      <w:lvlJc w:val="right"/>
      <w:pPr>
        <w:ind w:left="3230" w:hanging="180"/>
      </w:pPr>
    </w:lvl>
    <w:lvl w:ilvl="3" w:tplc="0405000F" w:tentative="1">
      <w:start w:val="1"/>
      <w:numFmt w:val="decimal"/>
      <w:lvlText w:val="%4."/>
      <w:lvlJc w:val="left"/>
      <w:pPr>
        <w:ind w:left="3950" w:hanging="360"/>
      </w:pPr>
    </w:lvl>
    <w:lvl w:ilvl="4" w:tplc="04050019" w:tentative="1">
      <w:start w:val="1"/>
      <w:numFmt w:val="lowerLetter"/>
      <w:lvlText w:val="%5."/>
      <w:lvlJc w:val="left"/>
      <w:pPr>
        <w:ind w:left="4670" w:hanging="360"/>
      </w:pPr>
    </w:lvl>
    <w:lvl w:ilvl="5" w:tplc="0405001B" w:tentative="1">
      <w:start w:val="1"/>
      <w:numFmt w:val="lowerRoman"/>
      <w:lvlText w:val="%6."/>
      <w:lvlJc w:val="right"/>
      <w:pPr>
        <w:ind w:left="5390" w:hanging="180"/>
      </w:pPr>
    </w:lvl>
    <w:lvl w:ilvl="6" w:tplc="0405000F" w:tentative="1">
      <w:start w:val="1"/>
      <w:numFmt w:val="decimal"/>
      <w:lvlText w:val="%7."/>
      <w:lvlJc w:val="left"/>
      <w:pPr>
        <w:ind w:left="6110" w:hanging="360"/>
      </w:pPr>
    </w:lvl>
    <w:lvl w:ilvl="7" w:tplc="04050019" w:tentative="1">
      <w:start w:val="1"/>
      <w:numFmt w:val="lowerLetter"/>
      <w:lvlText w:val="%8."/>
      <w:lvlJc w:val="left"/>
      <w:pPr>
        <w:ind w:left="6830" w:hanging="360"/>
      </w:pPr>
    </w:lvl>
    <w:lvl w:ilvl="8" w:tplc="0405001B" w:tentative="1">
      <w:start w:val="1"/>
      <w:numFmt w:val="lowerRoman"/>
      <w:lvlText w:val="%9."/>
      <w:lvlJc w:val="right"/>
      <w:pPr>
        <w:ind w:left="7550" w:hanging="180"/>
      </w:pPr>
    </w:lvl>
  </w:abstractNum>
  <w:abstractNum w:abstractNumId="49">
    <w:nsid w:val="66CE4B59"/>
    <w:multiLevelType w:val="hybridMultilevel"/>
    <w:tmpl w:val="7882B6BE"/>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0">
    <w:nsid w:val="6D1A47DB"/>
    <w:multiLevelType w:val="hybridMultilevel"/>
    <w:tmpl w:val="C0A296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6E131BD9"/>
    <w:multiLevelType w:val="hybridMultilevel"/>
    <w:tmpl w:val="E33AE39C"/>
    <w:lvl w:ilvl="0" w:tplc="D3A4B96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nsid w:val="7561575D"/>
    <w:multiLevelType w:val="hybridMultilevel"/>
    <w:tmpl w:val="C3EA87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nsid w:val="7A8D4BD7"/>
    <w:multiLevelType w:val="hybridMultilevel"/>
    <w:tmpl w:val="9C8E62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7D3B1B79"/>
    <w:multiLevelType w:val="hybridMultilevel"/>
    <w:tmpl w:val="A4446414"/>
    <w:lvl w:ilvl="0" w:tplc="2D66F0A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5">
    <w:nsid w:val="7F397448"/>
    <w:multiLevelType w:val="hybridMultilevel"/>
    <w:tmpl w:val="7882B6BE"/>
    <w:lvl w:ilvl="0" w:tplc="0405000F">
      <w:start w:val="1"/>
      <w:numFmt w:val="decimal"/>
      <w:lvlText w:val="%1."/>
      <w:lvlJc w:val="left"/>
      <w:pPr>
        <w:ind w:left="1211"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num w:numId="1">
    <w:abstractNumId w:val="41"/>
  </w:num>
  <w:num w:numId="2">
    <w:abstractNumId w:val="5"/>
  </w:num>
  <w:num w:numId="3">
    <w:abstractNumId w:val="42"/>
  </w:num>
  <w:num w:numId="4">
    <w:abstractNumId w:val="53"/>
  </w:num>
  <w:num w:numId="5">
    <w:abstractNumId w:val="31"/>
  </w:num>
  <w:num w:numId="6">
    <w:abstractNumId w:val="36"/>
  </w:num>
  <w:num w:numId="7">
    <w:abstractNumId w:val="7"/>
  </w:num>
  <w:num w:numId="8">
    <w:abstractNumId w:val="45"/>
  </w:num>
  <w:num w:numId="9">
    <w:abstractNumId w:val="13"/>
  </w:num>
  <w:num w:numId="10">
    <w:abstractNumId w:val="37"/>
  </w:num>
  <w:num w:numId="11">
    <w:abstractNumId w:val="4"/>
  </w:num>
  <w:num w:numId="12">
    <w:abstractNumId w:val="16"/>
  </w:num>
  <w:num w:numId="13">
    <w:abstractNumId w:val="55"/>
  </w:num>
  <w:num w:numId="14">
    <w:abstractNumId w:val="21"/>
  </w:num>
  <w:num w:numId="15">
    <w:abstractNumId w:val="12"/>
  </w:num>
  <w:num w:numId="16">
    <w:abstractNumId w:val="52"/>
  </w:num>
  <w:num w:numId="17">
    <w:abstractNumId w:val="24"/>
  </w:num>
  <w:num w:numId="18">
    <w:abstractNumId w:val="49"/>
  </w:num>
  <w:num w:numId="19">
    <w:abstractNumId w:val="14"/>
  </w:num>
  <w:num w:numId="20">
    <w:abstractNumId w:val="48"/>
  </w:num>
  <w:num w:numId="21">
    <w:abstractNumId w:val="51"/>
  </w:num>
  <w:num w:numId="22">
    <w:abstractNumId w:val="19"/>
  </w:num>
  <w:num w:numId="23">
    <w:abstractNumId w:val="50"/>
  </w:num>
  <w:num w:numId="24">
    <w:abstractNumId w:val="39"/>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22"/>
  </w:num>
  <w:num w:numId="28">
    <w:abstractNumId w:val="17"/>
  </w:num>
  <w:num w:numId="29">
    <w:abstractNumId w:val="8"/>
  </w:num>
  <w:num w:numId="30">
    <w:abstractNumId w:val="10"/>
  </w:num>
  <w:num w:numId="31">
    <w:abstractNumId w:val="6"/>
  </w:num>
  <w:num w:numId="32">
    <w:abstractNumId w:val="18"/>
  </w:num>
  <w:num w:numId="33">
    <w:abstractNumId w:val="11"/>
  </w:num>
  <w:num w:numId="34">
    <w:abstractNumId w:val="30"/>
  </w:num>
  <w:num w:numId="35">
    <w:abstractNumId w:val="46"/>
  </w:num>
  <w:num w:numId="36">
    <w:abstractNumId w:val="29"/>
  </w:num>
  <w:num w:numId="37">
    <w:abstractNumId w:val="41"/>
  </w:num>
  <w:num w:numId="38">
    <w:abstractNumId w:val="15"/>
  </w:num>
  <w:num w:numId="39">
    <w:abstractNumId w:val="46"/>
  </w:num>
  <w:num w:numId="40">
    <w:abstractNumId w:val="33"/>
  </w:num>
  <w:num w:numId="41">
    <w:abstractNumId w:val="47"/>
  </w:num>
  <w:num w:numId="42">
    <w:abstractNumId w:val="41"/>
  </w:num>
  <w:num w:numId="43">
    <w:abstractNumId w:val="41"/>
  </w:num>
  <w:num w:numId="44">
    <w:abstractNumId w:val="9"/>
  </w:num>
  <w:num w:numId="45">
    <w:abstractNumId w:val="40"/>
  </w:num>
  <w:num w:numId="46">
    <w:abstractNumId w:val="26"/>
  </w:num>
  <w:num w:numId="47">
    <w:abstractNumId w:val="32"/>
  </w:num>
  <w:num w:numId="48">
    <w:abstractNumId w:val="38"/>
  </w:num>
  <w:num w:numId="49">
    <w:abstractNumId w:val="23"/>
  </w:num>
  <w:num w:numId="50">
    <w:abstractNumId w:val="28"/>
  </w:num>
  <w:num w:numId="51">
    <w:abstractNumId w:val="34"/>
  </w:num>
  <w:num w:numId="52">
    <w:abstractNumId w:val="35"/>
  </w:num>
  <w:num w:numId="53">
    <w:abstractNumId w:val="27"/>
  </w:num>
  <w:num w:numId="54">
    <w:abstractNumId w:val="54"/>
  </w:num>
  <w:num w:numId="55">
    <w:abstractNumId w:val="20"/>
  </w:num>
  <w:num w:numId="56">
    <w:abstractNumId w:val="41"/>
  </w:num>
  <w:num w:numId="57">
    <w:abstractNumId w:val="43"/>
  </w:num>
  <w:num w:numId="58">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8EF"/>
    <w:rsid w:val="00001BA3"/>
    <w:rsid w:val="0000251E"/>
    <w:rsid w:val="0000271B"/>
    <w:rsid w:val="000040D3"/>
    <w:rsid w:val="00004D5B"/>
    <w:rsid w:val="00005FF4"/>
    <w:rsid w:val="00007E49"/>
    <w:rsid w:val="00010755"/>
    <w:rsid w:val="00010B23"/>
    <w:rsid w:val="0001108F"/>
    <w:rsid w:val="00011ABE"/>
    <w:rsid w:val="0001338B"/>
    <w:rsid w:val="00013FE7"/>
    <w:rsid w:val="00017D5D"/>
    <w:rsid w:val="00020C64"/>
    <w:rsid w:val="00020DA7"/>
    <w:rsid w:val="00020F30"/>
    <w:rsid w:val="00021998"/>
    <w:rsid w:val="00021A8A"/>
    <w:rsid w:val="000221A4"/>
    <w:rsid w:val="000235C5"/>
    <w:rsid w:val="00023B09"/>
    <w:rsid w:val="00024018"/>
    <w:rsid w:val="0002413C"/>
    <w:rsid w:val="000251AC"/>
    <w:rsid w:val="000256AE"/>
    <w:rsid w:val="000274DD"/>
    <w:rsid w:val="00027A3C"/>
    <w:rsid w:val="000308CC"/>
    <w:rsid w:val="00031C55"/>
    <w:rsid w:val="00034580"/>
    <w:rsid w:val="000345C1"/>
    <w:rsid w:val="000361CE"/>
    <w:rsid w:val="00036903"/>
    <w:rsid w:val="00037165"/>
    <w:rsid w:val="00037BD0"/>
    <w:rsid w:val="00040772"/>
    <w:rsid w:val="00041171"/>
    <w:rsid w:val="0004151D"/>
    <w:rsid w:val="00047A96"/>
    <w:rsid w:val="00050081"/>
    <w:rsid w:val="000523C2"/>
    <w:rsid w:val="00052B1D"/>
    <w:rsid w:val="00052B8C"/>
    <w:rsid w:val="00053FE4"/>
    <w:rsid w:val="000544BF"/>
    <w:rsid w:val="00054A25"/>
    <w:rsid w:val="000560E1"/>
    <w:rsid w:val="00057361"/>
    <w:rsid w:val="0006022F"/>
    <w:rsid w:val="00060910"/>
    <w:rsid w:val="000614E7"/>
    <w:rsid w:val="00062CB4"/>
    <w:rsid w:val="00063002"/>
    <w:rsid w:val="00063E4D"/>
    <w:rsid w:val="0006406A"/>
    <w:rsid w:val="0006426A"/>
    <w:rsid w:val="00064FAC"/>
    <w:rsid w:val="00071AA9"/>
    <w:rsid w:val="00072C5D"/>
    <w:rsid w:val="000770E7"/>
    <w:rsid w:val="0008206F"/>
    <w:rsid w:val="00084619"/>
    <w:rsid w:val="00085B8D"/>
    <w:rsid w:val="000905B7"/>
    <w:rsid w:val="00091735"/>
    <w:rsid w:val="00093AB5"/>
    <w:rsid w:val="000945BD"/>
    <w:rsid w:val="00094873"/>
    <w:rsid w:val="00097C23"/>
    <w:rsid w:val="00097E0A"/>
    <w:rsid w:val="000A0468"/>
    <w:rsid w:val="000A155C"/>
    <w:rsid w:val="000A1A19"/>
    <w:rsid w:val="000A2D49"/>
    <w:rsid w:val="000A5F24"/>
    <w:rsid w:val="000A691A"/>
    <w:rsid w:val="000A71A0"/>
    <w:rsid w:val="000A78B5"/>
    <w:rsid w:val="000A7E1B"/>
    <w:rsid w:val="000B047C"/>
    <w:rsid w:val="000B0C61"/>
    <w:rsid w:val="000B24A5"/>
    <w:rsid w:val="000B4156"/>
    <w:rsid w:val="000B524B"/>
    <w:rsid w:val="000B72C5"/>
    <w:rsid w:val="000B75C5"/>
    <w:rsid w:val="000C24C1"/>
    <w:rsid w:val="000C401A"/>
    <w:rsid w:val="000C74C8"/>
    <w:rsid w:val="000C76F4"/>
    <w:rsid w:val="000D0062"/>
    <w:rsid w:val="000D166F"/>
    <w:rsid w:val="000D2032"/>
    <w:rsid w:val="000D2D39"/>
    <w:rsid w:val="000D3757"/>
    <w:rsid w:val="000D3BEC"/>
    <w:rsid w:val="000D4939"/>
    <w:rsid w:val="000D49E0"/>
    <w:rsid w:val="000D5F5B"/>
    <w:rsid w:val="000D67D7"/>
    <w:rsid w:val="000D7341"/>
    <w:rsid w:val="000D7395"/>
    <w:rsid w:val="000E52BF"/>
    <w:rsid w:val="000E6053"/>
    <w:rsid w:val="000E648E"/>
    <w:rsid w:val="000F0C70"/>
    <w:rsid w:val="000F1F6C"/>
    <w:rsid w:val="000F4DDD"/>
    <w:rsid w:val="000F56BC"/>
    <w:rsid w:val="000F57F1"/>
    <w:rsid w:val="001000AF"/>
    <w:rsid w:val="001023A7"/>
    <w:rsid w:val="00105E44"/>
    <w:rsid w:val="001070D2"/>
    <w:rsid w:val="00107242"/>
    <w:rsid w:val="0011215A"/>
    <w:rsid w:val="00112F52"/>
    <w:rsid w:val="00114CB7"/>
    <w:rsid w:val="001158D7"/>
    <w:rsid w:val="00115E5B"/>
    <w:rsid w:val="00117600"/>
    <w:rsid w:val="00120259"/>
    <w:rsid w:val="0012281B"/>
    <w:rsid w:val="00122AC1"/>
    <w:rsid w:val="00123122"/>
    <w:rsid w:val="00123612"/>
    <w:rsid w:val="00124A9B"/>
    <w:rsid w:val="00124CD1"/>
    <w:rsid w:val="0012552C"/>
    <w:rsid w:val="0012631E"/>
    <w:rsid w:val="0012794A"/>
    <w:rsid w:val="001321D5"/>
    <w:rsid w:val="00134B1C"/>
    <w:rsid w:val="001358CD"/>
    <w:rsid w:val="00136571"/>
    <w:rsid w:val="0013657C"/>
    <w:rsid w:val="0013662E"/>
    <w:rsid w:val="00136811"/>
    <w:rsid w:val="00143CA2"/>
    <w:rsid w:val="00146B4A"/>
    <w:rsid w:val="00147477"/>
    <w:rsid w:val="00147F19"/>
    <w:rsid w:val="00151CE2"/>
    <w:rsid w:val="0015506D"/>
    <w:rsid w:val="00162B01"/>
    <w:rsid w:val="00165540"/>
    <w:rsid w:val="00166200"/>
    <w:rsid w:val="001666E3"/>
    <w:rsid w:val="00166FD5"/>
    <w:rsid w:val="001677D6"/>
    <w:rsid w:val="0017271A"/>
    <w:rsid w:val="00172FA0"/>
    <w:rsid w:val="001738F2"/>
    <w:rsid w:val="00173EFD"/>
    <w:rsid w:val="001742E6"/>
    <w:rsid w:val="00174C1E"/>
    <w:rsid w:val="0017699B"/>
    <w:rsid w:val="00176C7E"/>
    <w:rsid w:val="00176D8F"/>
    <w:rsid w:val="001811D5"/>
    <w:rsid w:val="0018270D"/>
    <w:rsid w:val="00182C84"/>
    <w:rsid w:val="001837FC"/>
    <w:rsid w:val="00183FE8"/>
    <w:rsid w:val="0018441C"/>
    <w:rsid w:val="00184FE7"/>
    <w:rsid w:val="00186101"/>
    <w:rsid w:val="00186E0F"/>
    <w:rsid w:val="001907E3"/>
    <w:rsid w:val="00192821"/>
    <w:rsid w:val="0019304E"/>
    <w:rsid w:val="001931E5"/>
    <w:rsid w:val="00195C0A"/>
    <w:rsid w:val="00196225"/>
    <w:rsid w:val="00196C8B"/>
    <w:rsid w:val="00196DBA"/>
    <w:rsid w:val="00197493"/>
    <w:rsid w:val="001A123A"/>
    <w:rsid w:val="001A179A"/>
    <w:rsid w:val="001A1BAE"/>
    <w:rsid w:val="001A1C16"/>
    <w:rsid w:val="001A3140"/>
    <w:rsid w:val="001A55E1"/>
    <w:rsid w:val="001A5D9A"/>
    <w:rsid w:val="001A6046"/>
    <w:rsid w:val="001A6612"/>
    <w:rsid w:val="001A735C"/>
    <w:rsid w:val="001A7767"/>
    <w:rsid w:val="001B01A6"/>
    <w:rsid w:val="001B085D"/>
    <w:rsid w:val="001B13B7"/>
    <w:rsid w:val="001B243C"/>
    <w:rsid w:val="001B2B91"/>
    <w:rsid w:val="001B4882"/>
    <w:rsid w:val="001C0E02"/>
    <w:rsid w:val="001C2EE3"/>
    <w:rsid w:val="001C2F0F"/>
    <w:rsid w:val="001C362F"/>
    <w:rsid w:val="001C3778"/>
    <w:rsid w:val="001C39AE"/>
    <w:rsid w:val="001C4052"/>
    <w:rsid w:val="001C4323"/>
    <w:rsid w:val="001C50E5"/>
    <w:rsid w:val="001C60EC"/>
    <w:rsid w:val="001C6E94"/>
    <w:rsid w:val="001C76BB"/>
    <w:rsid w:val="001C7A40"/>
    <w:rsid w:val="001D1D33"/>
    <w:rsid w:val="001D1F39"/>
    <w:rsid w:val="001D2DEE"/>
    <w:rsid w:val="001D3DDF"/>
    <w:rsid w:val="001D41DE"/>
    <w:rsid w:val="001D4E06"/>
    <w:rsid w:val="001D6BFB"/>
    <w:rsid w:val="001E0386"/>
    <w:rsid w:val="001E0422"/>
    <w:rsid w:val="001E0D5F"/>
    <w:rsid w:val="001E0DA6"/>
    <w:rsid w:val="001E2467"/>
    <w:rsid w:val="001E3FA5"/>
    <w:rsid w:val="001E4D17"/>
    <w:rsid w:val="001E6A64"/>
    <w:rsid w:val="001F05E2"/>
    <w:rsid w:val="001F32EB"/>
    <w:rsid w:val="001F3492"/>
    <w:rsid w:val="001F75F9"/>
    <w:rsid w:val="00202861"/>
    <w:rsid w:val="00203D3E"/>
    <w:rsid w:val="00203ECF"/>
    <w:rsid w:val="00204758"/>
    <w:rsid w:val="0020550C"/>
    <w:rsid w:val="00205E2A"/>
    <w:rsid w:val="00206801"/>
    <w:rsid w:val="0020703A"/>
    <w:rsid w:val="00207565"/>
    <w:rsid w:val="0021236E"/>
    <w:rsid w:val="00212393"/>
    <w:rsid w:val="002150B4"/>
    <w:rsid w:val="00215646"/>
    <w:rsid w:val="00217611"/>
    <w:rsid w:val="002177B0"/>
    <w:rsid w:val="00217CA0"/>
    <w:rsid w:val="00217DDD"/>
    <w:rsid w:val="00224419"/>
    <w:rsid w:val="00224C3A"/>
    <w:rsid w:val="002255D7"/>
    <w:rsid w:val="00226413"/>
    <w:rsid w:val="00227560"/>
    <w:rsid w:val="00227D65"/>
    <w:rsid w:val="0023053C"/>
    <w:rsid w:val="00230609"/>
    <w:rsid w:val="00233F7B"/>
    <w:rsid w:val="002364C4"/>
    <w:rsid w:val="00236CF7"/>
    <w:rsid w:val="002429D3"/>
    <w:rsid w:val="00243EB9"/>
    <w:rsid w:val="00244FAA"/>
    <w:rsid w:val="00245124"/>
    <w:rsid w:val="00246FF5"/>
    <w:rsid w:val="00247894"/>
    <w:rsid w:val="00250B34"/>
    <w:rsid w:val="00252337"/>
    <w:rsid w:val="00253870"/>
    <w:rsid w:val="00256A6E"/>
    <w:rsid w:val="00260355"/>
    <w:rsid w:val="002607F6"/>
    <w:rsid w:val="0026146F"/>
    <w:rsid w:val="00261DD3"/>
    <w:rsid w:val="00263634"/>
    <w:rsid w:val="002703F0"/>
    <w:rsid w:val="0027139D"/>
    <w:rsid w:val="00272647"/>
    <w:rsid w:val="002729C6"/>
    <w:rsid w:val="00272D82"/>
    <w:rsid w:val="00272DEA"/>
    <w:rsid w:val="00273421"/>
    <w:rsid w:val="00274E65"/>
    <w:rsid w:val="00275045"/>
    <w:rsid w:val="00275156"/>
    <w:rsid w:val="00275BAC"/>
    <w:rsid w:val="00277FD2"/>
    <w:rsid w:val="00280FBA"/>
    <w:rsid w:val="002817A5"/>
    <w:rsid w:val="00281A94"/>
    <w:rsid w:val="0028254A"/>
    <w:rsid w:val="00282A4D"/>
    <w:rsid w:val="00284A03"/>
    <w:rsid w:val="00291502"/>
    <w:rsid w:val="002915AF"/>
    <w:rsid w:val="00291D13"/>
    <w:rsid w:val="00293022"/>
    <w:rsid w:val="002930BF"/>
    <w:rsid w:val="00295736"/>
    <w:rsid w:val="002957E9"/>
    <w:rsid w:val="002A1E08"/>
    <w:rsid w:val="002A226D"/>
    <w:rsid w:val="002A450F"/>
    <w:rsid w:val="002A4D42"/>
    <w:rsid w:val="002A60EA"/>
    <w:rsid w:val="002A7AF3"/>
    <w:rsid w:val="002B0C63"/>
    <w:rsid w:val="002B238E"/>
    <w:rsid w:val="002B2C31"/>
    <w:rsid w:val="002B3AE8"/>
    <w:rsid w:val="002B3C93"/>
    <w:rsid w:val="002B4515"/>
    <w:rsid w:val="002B661B"/>
    <w:rsid w:val="002B7950"/>
    <w:rsid w:val="002C0075"/>
    <w:rsid w:val="002C01D3"/>
    <w:rsid w:val="002C2396"/>
    <w:rsid w:val="002D228D"/>
    <w:rsid w:val="002D2EBA"/>
    <w:rsid w:val="002D2F2E"/>
    <w:rsid w:val="002D450D"/>
    <w:rsid w:val="002D6DF6"/>
    <w:rsid w:val="002E0423"/>
    <w:rsid w:val="002E24A1"/>
    <w:rsid w:val="002E48EF"/>
    <w:rsid w:val="002E5649"/>
    <w:rsid w:val="002E7168"/>
    <w:rsid w:val="002F35A7"/>
    <w:rsid w:val="002F3875"/>
    <w:rsid w:val="002F530D"/>
    <w:rsid w:val="002F69C4"/>
    <w:rsid w:val="002F73A1"/>
    <w:rsid w:val="00300400"/>
    <w:rsid w:val="0030148A"/>
    <w:rsid w:val="00301DE8"/>
    <w:rsid w:val="003045A9"/>
    <w:rsid w:val="00304F00"/>
    <w:rsid w:val="00304F66"/>
    <w:rsid w:val="00304FAD"/>
    <w:rsid w:val="00305690"/>
    <w:rsid w:val="00311EC9"/>
    <w:rsid w:val="0031219C"/>
    <w:rsid w:val="00316138"/>
    <w:rsid w:val="0031634E"/>
    <w:rsid w:val="00316685"/>
    <w:rsid w:val="00316849"/>
    <w:rsid w:val="00316DF6"/>
    <w:rsid w:val="003230C8"/>
    <w:rsid w:val="003246B7"/>
    <w:rsid w:val="0032708D"/>
    <w:rsid w:val="003307E3"/>
    <w:rsid w:val="00330FCB"/>
    <w:rsid w:val="003329A8"/>
    <w:rsid w:val="003332F0"/>
    <w:rsid w:val="003371B9"/>
    <w:rsid w:val="003373D6"/>
    <w:rsid w:val="0034026E"/>
    <w:rsid w:val="00340289"/>
    <w:rsid w:val="003413C9"/>
    <w:rsid w:val="00341823"/>
    <w:rsid w:val="00341EA1"/>
    <w:rsid w:val="00341F33"/>
    <w:rsid w:val="00342A46"/>
    <w:rsid w:val="00342FD3"/>
    <w:rsid w:val="00344297"/>
    <w:rsid w:val="00345005"/>
    <w:rsid w:val="0034790B"/>
    <w:rsid w:val="003505A2"/>
    <w:rsid w:val="0035066D"/>
    <w:rsid w:val="00350BB3"/>
    <w:rsid w:val="00351257"/>
    <w:rsid w:val="0035235A"/>
    <w:rsid w:val="00352410"/>
    <w:rsid w:val="003526DB"/>
    <w:rsid w:val="00352F4C"/>
    <w:rsid w:val="003535D1"/>
    <w:rsid w:val="003536C6"/>
    <w:rsid w:val="00353AE5"/>
    <w:rsid w:val="0035428C"/>
    <w:rsid w:val="003545AD"/>
    <w:rsid w:val="00355B06"/>
    <w:rsid w:val="00356BC4"/>
    <w:rsid w:val="0036005E"/>
    <w:rsid w:val="003611A0"/>
    <w:rsid w:val="00362223"/>
    <w:rsid w:val="003649BB"/>
    <w:rsid w:val="00365363"/>
    <w:rsid w:val="00366E9E"/>
    <w:rsid w:val="00367A14"/>
    <w:rsid w:val="00367EFE"/>
    <w:rsid w:val="0037328E"/>
    <w:rsid w:val="0037335C"/>
    <w:rsid w:val="0037396A"/>
    <w:rsid w:val="003744D8"/>
    <w:rsid w:val="00376666"/>
    <w:rsid w:val="003767EB"/>
    <w:rsid w:val="00376CEC"/>
    <w:rsid w:val="0037704A"/>
    <w:rsid w:val="003801C3"/>
    <w:rsid w:val="003813C1"/>
    <w:rsid w:val="00382565"/>
    <w:rsid w:val="00385F06"/>
    <w:rsid w:val="003904E0"/>
    <w:rsid w:val="00391D2F"/>
    <w:rsid w:val="00392C47"/>
    <w:rsid w:val="00393AAC"/>
    <w:rsid w:val="00394BDF"/>
    <w:rsid w:val="0039707D"/>
    <w:rsid w:val="00397C12"/>
    <w:rsid w:val="003A016B"/>
    <w:rsid w:val="003A02E6"/>
    <w:rsid w:val="003A0C9E"/>
    <w:rsid w:val="003A35A1"/>
    <w:rsid w:val="003A3FFB"/>
    <w:rsid w:val="003A5623"/>
    <w:rsid w:val="003A5B3E"/>
    <w:rsid w:val="003A6126"/>
    <w:rsid w:val="003A78F3"/>
    <w:rsid w:val="003B07E0"/>
    <w:rsid w:val="003B0A04"/>
    <w:rsid w:val="003B2299"/>
    <w:rsid w:val="003B3E5B"/>
    <w:rsid w:val="003B7138"/>
    <w:rsid w:val="003B7944"/>
    <w:rsid w:val="003C05DC"/>
    <w:rsid w:val="003C08AB"/>
    <w:rsid w:val="003C0F98"/>
    <w:rsid w:val="003C1A40"/>
    <w:rsid w:val="003C1BE3"/>
    <w:rsid w:val="003C202A"/>
    <w:rsid w:val="003C435F"/>
    <w:rsid w:val="003C4F5C"/>
    <w:rsid w:val="003D0953"/>
    <w:rsid w:val="003D11A4"/>
    <w:rsid w:val="003D1B1C"/>
    <w:rsid w:val="003D24D5"/>
    <w:rsid w:val="003D3635"/>
    <w:rsid w:val="003D47A7"/>
    <w:rsid w:val="003D4F17"/>
    <w:rsid w:val="003D7770"/>
    <w:rsid w:val="003E00F9"/>
    <w:rsid w:val="003E08F8"/>
    <w:rsid w:val="003E1C09"/>
    <w:rsid w:val="003E1F44"/>
    <w:rsid w:val="003E2CFD"/>
    <w:rsid w:val="003E57E3"/>
    <w:rsid w:val="003F19DF"/>
    <w:rsid w:val="003F3C05"/>
    <w:rsid w:val="003F472A"/>
    <w:rsid w:val="00400B23"/>
    <w:rsid w:val="0040238E"/>
    <w:rsid w:val="00402A48"/>
    <w:rsid w:val="00403F0F"/>
    <w:rsid w:val="00404223"/>
    <w:rsid w:val="004055D5"/>
    <w:rsid w:val="00406DD3"/>
    <w:rsid w:val="00411324"/>
    <w:rsid w:val="00412BA5"/>
    <w:rsid w:val="00414D8E"/>
    <w:rsid w:val="00415544"/>
    <w:rsid w:val="00415BA7"/>
    <w:rsid w:val="00415EF7"/>
    <w:rsid w:val="00420833"/>
    <w:rsid w:val="00423A53"/>
    <w:rsid w:val="00425259"/>
    <w:rsid w:val="00427E80"/>
    <w:rsid w:val="00430EB6"/>
    <w:rsid w:val="004310A2"/>
    <w:rsid w:val="00432332"/>
    <w:rsid w:val="00433E2F"/>
    <w:rsid w:val="00434EC0"/>
    <w:rsid w:val="004400DD"/>
    <w:rsid w:val="004409F1"/>
    <w:rsid w:val="0044287E"/>
    <w:rsid w:val="004455A7"/>
    <w:rsid w:val="00445EE3"/>
    <w:rsid w:val="00446F26"/>
    <w:rsid w:val="00452BA7"/>
    <w:rsid w:val="00453460"/>
    <w:rsid w:val="00453A69"/>
    <w:rsid w:val="00455FA9"/>
    <w:rsid w:val="004560FC"/>
    <w:rsid w:val="004561CE"/>
    <w:rsid w:val="004565B7"/>
    <w:rsid w:val="004569F3"/>
    <w:rsid w:val="004579D3"/>
    <w:rsid w:val="00457E03"/>
    <w:rsid w:val="004602C0"/>
    <w:rsid w:val="0046101E"/>
    <w:rsid w:val="004610BF"/>
    <w:rsid w:val="00462C4A"/>
    <w:rsid w:val="004651B8"/>
    <w:rsid w:val="00466651"/>
    <w:rsid w:val="00467783"/>
    <w:rsid w:val="00467BBA"/>
    <w:rsid w:val="004709F2"/>
    <w:rsid w:val="00472E92"/>
    <w:rsid w:val="00473CB9"/>
    <w:rsid w:val="00475134"/>
    <w:rsid w:val="004753F5"/>
    <w:rsid w:val="00476467"/>
    <w:rsid w:val="004817C7"/>
    <w:rsid w:val="00482134"/>
    <w:rsid w:val="00482578"/>
    <w:rsid w:val="00482D19"/>
    <w:rsid w:val="00484D70"/>
    <w:rsid w:val="004851B8"/>
    <w:rsid w:val="00485568"/>
    <w:rsid w:val="00485CD8"/>
    <w:rsid w:val="004862DB"/>
    <w:rsid w:val="0048713C"/>
    <w:rsid w:val="00487FD2"/>
    <w:rsid w:val="004917A5"/>
    <w:rsid w:val="00491886"/>
    <w:rsid w:val="00492EA1"/>
    <w:rsid w:val="00493FE3"/>
    <w:rsid w:val="0049423D"/>
    <w:rsid w:val="00494346"/>
    <w:rsid w:val="0049731A"/>
    <w:rsid w:val="00497E7C"/>
    <w:rsid w:val="004A09B6"/>
    <w:rsid w:val="004A19A5"/>
    <w:rsid w:val="004A26BE"/>
    <w:rsid w:val="004A2C35"/>
    <w:rsid w:val="004A2E56"/>
    <w:rsid w:val="004A3034"/>
    <w:rsid w:val="004A41E4"/>
    <w:rsid w:val="004A467D"/>
    <w:rsid w:val="004A4EE7"/>
    <w:rsid w:val="004A564E"/>
    <w:rsid w:val="004A6261"/>
    <w:rsid w:val="004A653B"/>
    <w:rsid w:val="004A6AA7"/>
    <w:rsid w:val="004A7E9D"/>
    <w:rsid w:val="004B1723"/>
    <w:rsid w:val="004B3DAA"/>
    <w:rsid w:val="004B45E8"/>
    <w:rsid w:val="004B4671"/>
    <w:rsid w:val="004B532B"/>
    <w:rsid w:val="004B5A5D"/>
    <w:rsid w:val="004C005F"/>
    <w:rsid w:val="004C32A6"/>
    <w:rsid w:val="004C35B0"/>
    <w:rsid w:val="004C3660"/>
    <w:rsid w:val="004C3C54"/>
    <w:rsid w:val="004C3C6F"/>
    <w:rsid w:val="004C4DBA"/>
    <w:rsid w:val="004C5129"/>
    <w:rsid w:val="004C59D0"/>
    <w:rsid w:val="004C791E"/>
    <w:rsid w:val="004D05CA"/>
    <w:rsid w:val="004D0EEA"/>
    <w:rsid w:val="004D1284"/>
    <w:rsid w:val="004D1EEE"/>
    <w:rsid w:val="004D2637"/>
    <w:rsid w:val="004D4F9E"/>
    <w:rsid w:val="004D5F96"/>
    <w:rsid w:val="004D641B"/>
    <w:rsid w:val="004D6F60"/>
    <w:rsid w:val="004E10CD"/>
    <w:rsid w:val="004E117D"/>
    <w:rsid w:val="004E13EE"/>
    <w:rsid w:val="004E147E"/>
    <w:rsid w:val="004E3CA6"/>
    <w:rsid w:val="004E447D"/>
    <w:rsid w:val="004E5448"/>
    <w:rsid w:val="004E5693"/>
    <w:rsid w:val="004E647B"/>
    <w:rsid w:val="004E64BC"/>
    <w:rsid w:val="004E6A23"/>
    <w:rsid w:val="004E741F"/>
    <w:rsid w:val="004F02BB"/>
    <w:rsid w:val="004F0E97"/>
    <w:rsid w:val="004F16FB"/>
    <w:rsid w:val="004F5A09"/>
    <w:rsid w:val="004F5B1B"/>
    <w:rsid w:val="004F608C"/>
    <w:rsid w:val="004F7F76"/>
    <w:rsid w:val="005044CB"/>
    <w:rsid w:val="00504E78"/>
    <w:rsid w:val="00505028"/>
    <w:rsid w:val="00507057"/>
    <w:rsid w:val="00511A42"/>
    <w:rsid w:val="00511AAE"/>
    <w:rsid w:val="00511DA5"/>
    <w:rsid w:val="00514CA2"/>
    <w:rsid w:val="005155A0"/>
    <w:rsid w:val="00516EF2"/>
    <w:rsid w:val="0051785A"/>
    <w:rsid w:val="00517B8A"/>
    <w:rsid w:val="00521B16"/>
    <w:rsid w:val="005239F1"/>
    <w:rsid w:val="00523A98"/>
    <w:rsid w:val="00524943"/>
    <w:rsid w:val="005268CB"/>
    <w:rsid w:val="005274FB"/>
    <w:rsid w:val="00530567"/>
    <w:rsid w:val="005315D6"/>
    <w:rsid w:val="00531773"/>
    <w:rsid w:val="00531EF3"/>
    <w:rsid w:val="00531EF8"/>
    <w:rsid w:val="00532AEC"/>
    <w:rsid w:val="00532F20"/>
    <w:rsid w:val="005363BD"/>
    <w:rsid w:val="0053690C"/>
    <w:rsid w:val="00540206"/>
    <w:rsid w:val="0054092A"/>
    <w:rsid w:val="005419D1"/>
    <w:rsid w:val="00546236"/>
    <w:rsid w:val="00546A05"/>
    <w:rsid w:val="005475D6"/>
    <w:rsid w:val="00547D88"/>
    <w:rsid w:val="0055047C"/>
    <w:rsid w:val="00550D25"/>
    <w:rsid w:val="005513E2"/>
    <w:rsid w:val="005514E3"/>
    <w:rsid w:val="00554C23"/>
    <w:rsid w:val="00555B3B"/>
    <w:rsid w:val="00556B83"/>
    <w:rsid w:val="00557877"/>
    <w:rsid w:val="005578CC"/>
    <w:rsid w:val="005609DB"/>
    <w:rsid w:val="00566956"/>
    <w:rsid w:val="0056715C"/>
    <w:rsid w:val="005675FE"/>
    <w:rsid w:val="00573768"/>
    <w:rsid w:val="00577513"/>
    <w:rsid w:val="00577831"/>
    <w:rsid w:val="005813C7"/>
    <w:rsid w:val="00581849"/>
    <w:rsid w:val="0058248D"/>
    <w:rsid w:val="0058297E"/>
    <w:rsid w:val="00584786"/>
    <w:rsid w:val="00585A65"/>
    <w:rsid w:val="00585D06"/>
    <w:rsid w:val="005874C9"/>
    <w:rsid w:val="0058752A"/>
    <w:rsid w:val="00587EA2"/>
    <w:rsid w:val="00590040"/>
    <w:rsid w:val="00590C55"/>
    <w:rsid w:val="00591AFC"/>
    <w:rsid w:val="0059218E"/>
    <w:rsid w:val="00592EF7"/>
    <w:rsid w:val="005931F5"/>
    <w:rsid w:val="005A04DB"/>
    <w:rsid w:val="005A0727"/>
    <w:rsid w:val="005A267E"/>
    <w:rsid w:val="005A2B4D"/>
    <w:rsid w:val="005A4A07"/>
    <w:rsid w:val="005A5EFA"/>
    <w:rsid w:val="005A764A"/>
    <w:rsid w:val="005B0C8E"/>
    <w:rsid w:val="005B2EDA"/>
    <w:rsid w:val="005B32EA"/>
    <w:rsid w:val="005B3DAE"/>
    <w:rsid w:val="005B44E9"/>
    <w:rsid w:val="005B5616"/>
    <w:rsid w:val="005B5927"/>
    <w:rsid w:val="005C290C"/>
    <w:rsid w:val="005C4546"/>
    <w:rsid w:val="005C4792"/>
    <w:rsid w:val="005C7D3B"/>
    <w:rsid w:val="005D0642"/>
    <w:rsid w:val="005D1C3D"/>
    <w:rsid w:val="005D2CD1"/>
    <w:rsid w:val="005D2F5E"/>
    <w:rsid w:val="005D3508"/>
    <w:rsid w:val="005D3EA1"/>
    <w:rsid w:val="005D3EEF"/>
    <w:rsid w:val="005D3F20"/>
    <w:rsid w:val="005D66EA"/>
    <w:rsid w:val="005D7998"/>
    <w:rsid w:val="005E14C6"/>
    <w:rsid w:val="005E1AAA"/>
    <w:rsid w:val="005E245A"/>
    <w:rsid w:val="005E4D20"/>
    <w:rsid w:val="005E5347"/>
    <w:rsid w:val="005E6279"/>
    <w:rsid w:val="005E699B"/>
    <w:rsid w:val="005E6EAD"/>
    <w:rsid w:val="005E7C5F"/>
    <w:rsid w:val="005F2A34"/>
    <w:rsid w:val="005F3894"/>
    <w:rsid w:val="005F5991"/>
    <w:rsid w:val="005F676A"/>
    <w:rsid w:val="006000AF"/>
    <w:rsid w:val="00600C73"/>
    <w:rsid w:val="006020B2"/>
    <w:rsid w:val="0060216F"/>
    <w:rsid w:val="00604C6C"/>
    <w:rsid w:val="00610962"/>
    <w:rsid w:val="00612D35"/>
    <w:rsid w:val="00613BFD"/>
    <w:rsid w:val="00613EC8"/>
    <w:rsid w:val="00621DD9"/>
    <w:rsid w:val="00622532"/>
    <w:rsid w:val="006237FF"/>
    <w:rsid w:val="00623E1B"/>
    <w:rsid w:val="00624937"/>
    <w:rsid w:val="00624D94"/>
    <w:rsid w:val="00626CEF"/>
    <w:rsid w:val="0062725A"/>
    <w:rsid w:val="0062790A"/>
    <w:rsid w:val="00627BBF"/>
    <w:rsid w:val="00631125"/>
    <w:rsid w:val="00631BA5"/>
    <w:rsid w:val="0063220A"/>
    <w:rsid w:val="00632386"/>
    <w:rsid w:val="00632D9F"/>
    <w:rsid w:val="006334A0"/>
    <w:rsid w:val="0063350F"/>
    <w:rsid w:val="00633664"/>
    <w:rsid w:val="00635267"/>
    <w:rsid w:val="006353BF"/>
    <w:rsid w:val="0063562F"/>
    <w:rsid w:val="0064108F"/>
    <w:rsid w:val="006412FD"/>
    <w:rsid w:val="0064154D"/>
    <w:rsid w:val="00642469"/>
    <w:rsid w:val="00642DE2"/>
    <w:rsid w:val="0064471B"/>
    <w:rsid w:val="00645439"/>
    <w:rsid w:val="00645A3D"/>
    <w:rsid w:val="00645DE9"/>
    <w:rsid w:val="006463EE"/>
    <w:rsid w:val="00647ED2"/>
    <w:rsid w:val="00650AA2"/>
    <w:rsid w:val="00652424"/>
    <w:rsid w:val="00653710"/>
    <w:rsid w:val="00653746"/>
    <w:rsid w:val="00653D83"/>
    <w:rsid w:val="00654460"/>
    <w:rsid w:val="0065624C"/>
    <w:rsid w:val="006567C5"/>
    <w:rsid w:val="00660F86"/>
    <w:rsid w:val="006612DB"/>
    <w:rsid w:val="006622A6"/>
    <w:rsid w:val="00665881"/>
    <w:rsid w:val="00665D7A"/>
    <w:rsid w:val="006707FC"/>
    <w:rsid w:val="00672591"/>
    <w:rsid w:val="00672D7C"/>
    <w:rsid w:val="00672FDD"/>
    <w:rsid w:val="0067421E"/>
    <w:rsid w:val="00674F9C"/>
    <w:rsid w:val="00675630"/>
    <w:rsid w:val="00681117"/>
    <w:rsid w:val="00681279"/>
    <w:rsid w:val="00681CF4"/>
    <w:rsid w:val="006823E0"/>
    <w:rsid w:val="00682A00"/>
    <w:rsid w:val="00683051"/>
    <w:rsid w:val="0068387E"/>
    <w:rsid w:val="00684B00"/>
    <w:rsid w:val="006862E3"/>
    <w:rsid w:val="0068696F"/>
    <w:rsid w:val="00686C4F"/>
    <w:rsid w:val="0068766F"/>
    <w:rsid w:val="00687C99"/>
    <w:rsid w:val="00687F1F"/>
    <w:rsid w:val="00687F42"/>
    <w:rsid w:val="00692F31"/>
    <w:rsid w:val="0069394F"/>
    <w:rsid w:val="00694A54"/>
    <w:rsid w:val="00697AEA"/>
    <w:rsid w:val="006A02AE"/>
    <w:rsid w:val="006A0BE7"/>
    <w:rsid w:val="006A0DC1"/>
    <w:rsid w:val="006A22B1"/>
    <w:rsid w:val="006A2476"/>
    <w:rsid w:val="006A2789"/>
    <w:rsid w:val="006A4D4B"/>
    <w:rsid w:val="006A5472"/>
    <w:rsid w:val="006A65F2"/>
    <w:rsid w:val="006B025C"/>
    <w:rsid w:val="006B0CCB"/>
    <w:rsid w:val="006B1BA1"/>
    <w:rsid w:val="006B2540"/>
    <w:rsid w:val="006B5E27"/>
    <w:rsid w:val="006B6C57"/>
    <w:rsid w:val="006B763B"/>
    <w:rsid w:val="006C0111"/>
    <w:rsid w:val="006C0FA5"/>
    <w:rsid w:val="006C1BA5"/>
    <w:rsid w:val="006C20E2"/>
    <w:rsid w:val="006C2DA4"/>
    <w:rsid w:val="006C3DE2"/>
    <w:rsid w:val="006C5F78"/>
    <w:rsid w:val="006D238E"/>
    <w:rsid w:val="006D39B7"/>
    <w:rsid w:val="006D63BD"/>
    <w:rsid w:val="006D6C98"/>
    <w:rsid w:val="006D77AB"/>
    <w:rsid w:val="006E2F4B"/>
    <w:rsid w:val="006E4C5A"/>
    <w:rsid w:val="006E5B4E"/>
    <w:rsid w:val="006E6778"/>
    <w:rsid w:val="006E7F71"/>
    <w:rsid w:val="006F1620"/>
    <w:rsid w:val="006F1B25"/>
    <w:rsid w:val="006F252B"/>
    <w:rsid w:val="006F261D"/>
    <w:rsid w:val="006F3599"/>
    <w:rsid w:val="006F3F75"/>
    <w:rsid w:val="006F3FB4"/>
    <w:rsid w:val="006F595E"/>
    <w:rsid w:val="006F5D9B"/>
    <w:rsid w:val="006F641E"/>
    <w:rsid w:val="006F6A52"/>
    <w:rsid w:val="006F6EC8"/>
    <w:rsid w:val="00702885"/>
    <w:rsid w:val="007048F7"/>
    <w:rsid w:val="00705422"/>
    <w:rsid w:val="00705556"/>
    <w:rsid w:val="00706445"/>
    <w:rsid w:val="00707BDE"/>
    <w:rsid w:val="0071069A"/>
    <w:rsid w:val="0071077E"/>
    <w:rsid w:val="00710F26"/>
    <w:rsid w:val="00711194"/>
    <w:rsid w:val="00711249"/>
    <w:rsid w:val="00711703"/>
    <w:rsid w:val="00711EA1"/>
    <w:rsid w:val="00712AA5"/>
    <w:rsid w:val="0071356D"/>
    <w:rsid w:val="007144F0"/>
    <w:rsid w:val="0071535B"/>
    <w:rsid w:val="007158DF"/>
    <w:rsid w:val="00720182"/>
    <w:rsid w:val="007207CC"/>
    <w:rsid w:val="00722A7D"/>
    <w:rsid w:val="0072573E"/>
    <w:rsid w:val="007263C9"/>
    <w:rsid w:val="00726C5A"/>
    <w:rsid w:val="00726F91"/>
    <w:rsid w:val="00727AD7"/>
    <w:rsid w:val="00731819"/>
    <w:rsid w:val="0073258F"/>
    <w:rsid w:val="00733CCC"/>
    <w:rsid w:val="00734C16"/>
    <w:rsid w:val="00734F52"/>
    <w:rsid w:val="00736503"/>
    <w:rsid w:val="00737823"/>
    <w:rsid w:val="00737860"/>
    <w:rsid w:val="00737AA9"/>
    <w:rsid w:val="0074089E"/>
    <w:rsid w:val="00740DD9"/>
    <w:rsid w:val="007412D6"/>
    <w:rsid w:val="00742448"/>
    <w:rsid w:val="00742789"/>
    <w:rsid w:val="00744B13"/>
    <w:rsid w:val="00746B99"/>
    <w:rsid w:val="00752601"/>
    <w:rsid w:val="00753694"/>
    <w:rsid w:val="00754823"/>
    <w:rsid w:val="007554EB"/>
    <w:rsid w:val="00755BB6"/>
    <w:rsid w:val="00756E84"/>
    <w:rsid w:val="00757BB2"/>
    <w:rsid w:val="00763505"/>
    <w:rsid w:val="00764690"/>
    <w:rsid w:val="00764D28"/>
    <w:rsid w:val="007659C8"/>
    <w:rsid w:val="00765B01"/>
    <w:rsid w:val="00766816"/>
    <w:rsid w:val="007668D7"/>
    <w:rsid w:val="00771B5C"/>
    <w:rsid w:val="007720CA"/>
    <w:rsid w:val="007721B6"/>
    <w:rsid w:val="00773547"/>
    <w:rsid w:val="00773F8E"/>
    <w:rsid w:val="00775F7B"/>
    <w:rsid w:val="0078202D"/>
    <w:rsid w:val="007827BB"/>
    <w:rsid w:val="00783390"/>
    <w:rsid w:val="00785616"/>
    <w:rsid w:val="00786A90"/>
    <w:rsid w:val="007871DC"/>
    <w:rsid w:val="007909A4"/>
    <w:rsid w:val="00791328"/>
    <w:rsid w:val="00793C5F"/>
    <w:rsid w:val="00794908"/>
    <w:rsid w:val="00796780"/>
    <w:rsid w:val="007968F3"/>
    <w:rsid w:val="007A0EBD"/>
    <w:rsid w:val="007A1217"/>
    <w:rsid w:val="007A1A8E"/>
    <w:rsid w:val="007A24EE"/>
    <w:rsid w:val="007A264D"/>
    <w:rsid w:val="007A3C88"/>
    <w:rsid w:val="007A4083"/>
    <w:rsid w:val="007A5535"/>
    <w:rsid w:val="007A59FD"/>
    <w:rsid w:val="007A7578"/>
    <w:rsid w:val="007A76D2"/>
    <w:rsid w:val="007B009A"/>
    <w:rsid w:val="007B018A"/>
    <w:rsid w:val="007B0EBC"/>
    <w:rsid w:val="007B39C8"/>
    <w:rsid w:val="007B44A4"/>
    <w:rsid w:val="007B52D5"/>
    <w:rsid w:val="007B7218"/>
    <w:rsid w:val="007B7911"/>
    <w:rsid w:val="007B7CC8"/>
    <w:rsid w:val="007C0327"/>
    <w:rsid w:val="007C03E1"/>
    <w:rsid w:val="007C0D54"/>
    <w:rsid w:val="007C12E7"/>
    <w:rsid w:val="007C193A"/>
    <w:rsid w:val="007C1E54"/>
    <w:rsid w:val="007C2138"/>
    <w:rsid w:val="007C4142"/>
    <w:rsid w:val="007C5884"/>
    <w:rsid w:val="007C698A"/>
    <w:rsid w:val="007C7752"/>
    <w:rsid w:val="007C7A47"/>
    <w:rsid w:val="007D3D4F"/>
    <w:rsid w:val="007D41C3"/>
    <w:rsid w:val="007D54AD"/>
    <w:rsid w:val="007D6724"/>
    <w:rsid w:val="007E2FEA"/>
    <w:rsid w:val="007E4B07"/>
    <w:rsid w:val="007E5407"/>
    <w:rsid w:val="007F0C44"/>
    <w:rsid w:val="007F0F2F"/>
    <w:rsid w:val="007F16DA"/>
    <w:rsid w:val="007F563B"/>
    <w:rsid w:val="0080008F"/>
    <w:rsid w:val="008008CA"/>
    <w:rsid w:val="0080090F"/>
    <w:rsid w:val="00800F32"/>
    <w:rsid w:val="00801A98"/>
    <w:rsid w:val="0080202C"/>
    <w:rsid w:val="00803019"/>
    <w:rsid w:val="00805F9F"/>
    <w:rsid w:val="00806DDA"/>
    <w:rsid w:val="00807249"/>
    <w:rsid w:val="0080736A"/>
    <w:rsid w:val="00807782"/>
    <w:rsid w:val="00811E87"/>
    <w:rsid w:val="008125AD"/>
    <w:rsid w:val="00813C78"/>
    <w:rsid w:val="00814BD4"/>
    <w:rsid w:val="00815C3E"/>
    <w:rsid w:val="00817E9A"/>
    <w:rsid w:val="00817FE1"/>
    <w:rsid w:val="008202AF"/>
    <w:rsid w:val="008207DB"/>
    <w:rsid w:val="00820CE8"/>
    <w:rsid w:val="00823937"/>
    <w:rsid w:val="00825597"/>
    <w:rsid w:val="008256EA"/>
    <w:rsid w:val="0082613B"/>
    <w:rsid w:val="0083033E"/>
    <w:rsid w:val="00832A17"/>
    <w:rsid w:val="00832CEF"/>
    <w:rsid w:val="0083428B"/>
    <w:rsid w:val="00834C2F"/>
    <w:rsid w:val="00835348"/>
    <w:rsid w:val="00835A0A"/>
    <w:rsid w:val="00837FA2"/>
    <w:rsid w:val="008402AF"/>
    <w:rsid w:val="00843C59"/>
    <w:rsid w:val="00843CB5"/>
    <w:rsid w:val="0084486B"/>
    <w:rsid w:val="00846158"/>
    <w:rsid w:val="00846BCF"/>
    <w:rsid w:val="00847B12"/>
    <w:rsid w:val="0085012A"/>
    <w:rsid w:val="00853B4A"/>
    <w:rsid w:val="00855A7A"/>
    <w:rsid w:val="00855EEB"/>
    <w:rsid w:val="00856096"/>
    <w:rsid w:val="00856DFD"/>
    <w:rsid w:val="00857000"/>
    <w:rsid w:val="008619DB"/>
    <w:rsid w:val="0086221B"/>
    <w:rsid w:val="00862CFF"/>
    <w:rsid w:val="008655CE"/>
    <w:rsid w:val="00866BE3"/>
    <w:rsid w:val="00870ED6"/>
    <w:rsid w:val="00871380"/>
    <w:rsid w:val="008714EB"/>
    <w:rsid w:val="00872BAA"/>
    <w:rsid w:val="008731CD"/>
    <w:rsid w:val="008738A5"/>
    <w:rsid w:val="00876520"/>
    <w:rsid w:val="00876A40"/>
    <w:rsid w:val="00876CC7"/>
    <w:rsid w:val="00877108"/>
    <w:rsid w:val="0088232D"/>
    <w:rsid w:val="00882498"/>
    <w:rsid w:val="00882856"/>
    <w:rsid w:val="00882D4D"/>
    <w:rsid w:val="008850ED"/>
    <w:rsid w:val="00885F4B"/>
    <w:rsid w:val="0088688A"/>
    <w:rsid w:val="00886E2E"/>
    <w:rsid w:val="00887EA0"/>
    <w:rsid w:val="0089237C"/>
    <w:rsid w:val="00892E24"/>
    <w:rsid w:val="00892E2E"/>
    <w:rsid w:val="00893B16"/>
    <w:rsid w:val="00896B61"/>
    <w:rsid w:val="00896F0E"/>
    <w:rsid w:val="00897198"/>
    <w:rsid w:val="00897DBA"/>
    <w:rsid w:val="008A3705"/>
    <w:rsid w:val="008A3C4A"/>
    <w:rsid w:val="008A4439"/>
    <w:rsid w:val="008A4500"/>
    <w:rsid w:val="008A58AB"/>
    <w:rsid w:val="008A68F0"/>
    <w:rsid w:val="008A6CBF"/>
    <w:rsid w:val="008B0A34"/>
    <w:rsid w:val="008B298B"/>
    <w:rsid w:val="008B3EBD"/>
    <w:rsid w:val="008B3F55"/>
    <w:rsid w:val="008B43EA"/>
    <w:rsid w:val="008B4515"/>
    <w:rsid w:val="008B4CE6"/>
    <w:rsid w:val="008B4D4D"/>
    <w:rsid w:val="008B5C2F"/>
    <w:rsid w:val="008B6306"/>
    <w:rsid w:val="008B66E5"/>
    <w:rsid w:val="008B67E4"/>
    <w:rsid w:val="008B7DDE"/>
    <w:rsid w:val="008C0AEA"/>
    <w:rsid w:val="008C1BCE"/>
    <w:rsid w:val="008C31E7"/>
    <w:rsid w:val="008C3867"/>
    <w:rsid w:val="008C3E23"/>
    <w:rsid w:val="008C49D7"/>
    <w:rsid w:val="008C6AE5"/>
    <w:rsid w:val="008C7194"/>
    <w:rsid w:val="008D047A"/>
    <w:rsid w:val="008D1503"/>
    <w:rsid w:val="008D1894"/>
    <w:rsid w:val="008D61C5"/>
    <w:rsid w:val="008D632E"/>
    <w:rsid w:val="008D6796"/>
    <w:rsid w:val="008D6FBE"/>
    <w:rsid w:val="008D7DD3"/>
    <w:rsid w:val="008E1931"/>
    <w:rsid w:val="008E2562"/>
    <w:rsid w:val="008E3295"/>
    <w:rsid w:val="008E449C"/>
    <w:rsid w:val="008E468D"/>
    <w:rsid w:val="008E791F"/>
    <w:rsid w:val="008F09F8"/>
    <w:rsid w:val="008F38D3"/>
    <w:rsid w:val="008F41B0"/>
    <w:rsid w:val="008F4A8E"/>
    <w:rsid w:val="008F513E"/>
    <w:rsid w:val="008F7B18"/>
    <w:rsid w:val="0090265C"/>
    <w:rsid w:val="00903636"/>
    <w:rsid w:val="00910751"/>
    <w:rsid w:val="00910EAF"/>
    <w:rsid w:val="00911C0B"/>
    <w:rsid w:val="00912CBD"/>
    <w:rsid w:val="009160E0"/>
    <w:rsid w:val="0092037B"/>
    <w:rsid w:val="00921988"/>
    <w:rsid w:val="0092249B"/>
    <w:rsid w:val="00922C66"/>
    <w:rsid w:val="0092438C"/>
    <w:rsid w:val="00925C5F"/>
    <w:rsid w:val="009265C6"/>
    <w:rsid w:val="00931790"/>
    <w:rsid w:val="00931E5F"/>
    <w:rsid w:val="0093455E"/>
    <w:rsid w:val="00934887"/>
    <w:rsid w:val="00934D50"/>
    <w:rsid w:val="00935D1B"/>
    <w:rsid w:val="009361B8"/>
    <w:rsid w:val="009415BD"/>
    <w:rsid w:val="00941997"/>
    <w:rsid w:val="00941C84"/>
    <w:rsid w:val="009421F1"/>
    <w:rsid w:val="00942DB2"/>
    <w:rsid w:val="009435A9"/>
    <w:rsid w:val="0095019A"/>
    <w:rsid w:val="0095033E"/>
    <w:rsid w:val="009512F1"/>
    <w:rsid w:val="00951351"/>
    <w:rsid w:val="009518E6"/>
    <w:rsid w:val="00952099"/>
    <w:rsid w:val="009532C0"/>
    <w:rsid w:val="009559AC"/>
    <w:rsid w:val="00955D13"/>
    <w:rsid w:val="00956C90"/>
    <w:rsid w:val="009614B7"/>
    <w:rsid w:val="009623CD"/>
    <w:rsid w:val="00962B8C"/>
    <w:rsid w:val="00962BAB"/>
    <w:rsid w:val="00962E4C"/>
    <w:rsid w:val="00964D18"/>
    <w:rsid w:val="00965198"/>
    <w:rsid w:val="00965AC5"/>
    <w:rsid w:val="009669AC"/>
    <w:rsid w:val="00966BC4"/>
    <w:rsid w:val="009678C7"/>
    <w:rsid w:val="00971C2B"/>
    <w:rsid w:val="009723AB"/>
    <w:rsid w:val="00972D21"/>
    <w:rsid w:val="00975D3A"/>
    <w:rsid w:val="009763BC"/>
    <w:rsid w:val="00980818"/>
    <w:rsid w:val="00981250"/>
    <w:rsid w:val="00981B55"/>
    <w:rsid w:val="0098278E"/>
    <w:rsid w:val="00983564"/>
    <w:rsid w:val="00983C2A"/>
    <w:rsid w:val="0098596A"/>
    <w:rsid w:val="00985CD8"/>
    <w:rsid w:val="00986076"/>
    <w:rsid w:val="009879A9"/>
    <w:rsid w:val="00991EBD"/>
    <w:rsid w:val="00994A83"/>
    <w:rsid w:val="00994ACE"/>
    <w:rsid w:val="00994BE4"/>
    <w:rsid w:val="00995045"/>
    <w:rsid w:val="009957DF"/>
    <w:rsid w:val="009958AE"/>
    <w:rsid w:val="009971E8"/>
    <w:rsid w:val="00997839"/>
    <w:rsid w:val="00997A34"/>
    <w:rsid w:val="009A1E7A"/>
    <w:rsid w:val="009A3A69"/>
    <w:rsid w:val="009A4640"/>
    <w:rsid w:val="009A5A31"/>
    <w:rsid w:val="009A7468"/>
    <w:rsid w:val="009B1158"/>
    <w:rsid w:val="009B24E7"/>
    <w:rsid w:val="009B322C"/>
    <w:rsid w:val="009B3438"/>
    <w:rsid w:val="009B37DB"/>
    <w:rsid w:val="009B38EB"/>
    <w:rsid w:val="009B41AE"/>
    <w:rsid w:val="009B50DE"/>
    <w:rsid w:val="009C23DE"/>
    <w:rsid w:val="009C29BB"/>
    <w:rsid w:val="009C5BAB"/>
    <w:rsid w:val="009C76AA"/>
    <w:rsid w:val="009D038C"/>
    <w:rsid w:val="009D0D36"/>
    <w:rsid w:val="009D1561"/>
    <w:rsid w:val="009D2103"/>
    <w:rsid w:val="009D2525"/>
    <w:rsid w:val="009D2BF8"/>
    <w:rsid w:val="009D64A9"/>
    <w:rsid w:val="009D732C"/>
    <w:rsid w:val="009E0190"/>
    <w:rsid w:val="009E081B"/>
    <w:rsid w:val="009E1476"/>
    <w:rsid w:val="009E184F"/>
    <w:rsid w:val="009E4283"/>
    <w:rsid w:val="009E5E9B"/>
    <w:rsid w:val="009F0C14"/>
    <w:rsid w:val="009F17F9"/>
    <w:rsid w:val="009F54C1"/>
    <w:rsid w:val="009F6493"/>
    <w:rsid w:val="009F7B22"/>
    <w:rsid w:val="00A0320C"/>
    <w:rsid w:val="00A032C5"/>
    <w:rsid w:val="00A06F78"/>
    <w:rsid w:val="00A077EB"/>
    <w:rsid w:val="00A10883"/>
    <w:rsid w:val="00A11EE4"/>
    <w:rsid w:val="00A12522"/>
    <w:rsid w:val="00A1340A"/>
    <w:rsid w:val="00A16028"/>
    <w:rsid w:val="00A164AB"/>
    <w:rsid w:val="00A17453"/>
    <w:rsid w:val="00A17991"/>
    <w:rsid w:val="00A17A16"/>
    <w:rsid w:val="00A2055D"/>
    <w:rsid w:val="00A20828"/>
    <w:rsid w:val="00A21188"/>
    <w:rsid w:val="00A22DFA"/>
    <w:rsid w:val="00A22E8C"/>
    <w:rsid w:val="00A23202"/>
    <w:rsid w:val="00A27108"/>
    <w:rsid w:val="00A30929"/>
    <w:rsid w:val="00A33C33"/>
    <w:rsid w:val="00A33F68"/>
    <w:rsid w:val="00A34292"/>
    <w:rsid w:val="00A35C00"/>
    <w:rsid w:val="00A36BB3"/>
    <w:rsid w:val="00A37A28"/>
    <w:rsid w:val="00A40DB2"/>
    <w:rsid w:val="00A4152B"/>
    <w:rsid w:val="00A419DB"/>
    <w:rsid w:val="00A41AF2"/>
    <w:rsid w:val="00A425CC"/>
    <w:rsid w:val="00A4505B"/>
    <w:rsid w:val="00A454A7"/>
    <w:rsid w:val="00A50D3F"/>
    <w:rsid w:val="00A5121F"/>
    <w:rsid w:val="00A56403"/>
    <w:rsid w:val="00A57E1F"/>
    <w:rsid w:val="00A617B7"/>
    <w:rsid w:val="00A64682"/>
    <w:rsid w:val="00A650CB"/>
    <w:rsid w:val="00A663EE"/>
    <w:rsid w:val="00A668DC"/>
    <w:rsid w:val="00A67298"/>
    <w:rsid w:val="00A67EAE"/>
    <w:rsid w:val="00A70D0A"/>
    <w:rsid w:val="00A73C10"/>
    <w:rsid w:val="00A73E40"/>
    <w:rsid w:val="00A7459F"/>
    <w:rsid w:val="00A74AA0"/>
    <w:rsid w:val="00A75944"/>
    <w:rsid w:val="00A76822"/>
    <w:rsid w:val="00A8075E"/>
    <w:rsid w:val="00A80D5D"/>
    <w:rsid w:val="00A83F23"/>
    <w:rsid w:val="00A83F94"/>
    <w:rsid w:val="00A84BB9"/>
    <w:rsid w:val="00A84CC3"/>
    <w:rsid w:val="00A9003C"/>
    <w:rsid w:val="00A9082D"/>
    <w:rsid w:val="00A909EF"/>
    <w:rsid w:val="00A91A94"/>
    <w:rsid w:val="00A91C13"/>
    <w:rsid w:val="00A92854"/>
    <w:rsid w:val="00A92B46"/>
    <w:rsid w:val="00A9484F"/>
    <w:rsid w:val="00A95483"/>
    <w:rsid w:val="00A95D35"/>
    <w:rsid w:val="00A96E50"/>
    <w:rsid w:val="00A975E9"/>
    <w:rsid w:val="00A97F32"/>
    <w:rsid w:val="00AA023D"/>
    <w:rsid w:val="00AA038B"/>
    <w:rsid w:val="00AA0F3B"/>
    <w:rsid w:val="00AA290F"/>
    <w:rsid w:val="00AA3421"/>
    <w:rsid w:val="00AA3BDC"/>
    <w:rsid w:val="00AA413B"/>
    <w:rsid w:val="00AA474C"/>
    <w:rsid w:val="00AA4E55"/>
    <w:rsid w:val="00AA51BC"/>
    <w:rsid w:val="00AA76E7"/>
    <w:rsid w:val="00AB1657"/>
    <w:rsid w:val="00AB302F"/>
    <w:rsid w:val="00AB3219"/>
    <w:rsid w:val="00AB3615"/>
    <w:rsid w:val="00AB5DC3"/>
    <w:rsid w:val="00AB7B1E"/>
    <w:rsid w:val="00AB7ED2"/>
    <w:rsid w:val="00AC165C"/>
    <w:rsid w:val="00AC1FB0"/>
    <w:rsid w:val="00AC2056"/>
    <w:rsid w:val="00AC3067"/>
    <w:rsid w:val="00AC3F70"/>
    <w:rsid w:val="00AC6116"/>
    <w:rsid w:val="00AC6BD8"/>
    <w:rsid w:val="00AC7A40"/>
    <w:rsid w:val="00AD0FD5"/>
    <w:rsid w:val="00AD12A5"/>
    <w:rsid w:val="00AD12E0"/>
    <w:rsid w:val="00AD2A77"/>
    <w:rsid w:val="00AD37BE"/>
    <w:rsid w:val="00AD3B4D"/>
    <w:rsid w:val="00AD3EBF"/>
    <w:rsid w:val="00AD420C"/>
    <w:rsid w:val="00AD53B3"/>
    <w:rsid w:val="00AD62A0"/>
    <w:rsid w:val="00AD708C"/>
    <w:rsid w:val="00AD7288"/>
    <w:rsid w:val="00AE09E1"/>
    <w:rsid w:val="00AE2B82"/>
    <w:rsid w:val="00AE33F6"/>
    <w:rsid w:val="00AE7E0C"/>
    <w:rsid w:val="00AF040C"/>
    <w:rsid w:val="00AF0DC3"/>
    <w:rsid w:val="00AF2BDC"/>
    <w:rsid w:val="00AF5FC2"/>
    <w:rsid w:val="00AF65CD"/>
    <w:rsid w:val="00AF6D84"/>
    <w:rsid w:val="00AF7AD8"/>
    <w:rsid w:val="00B032CD"/>
    <w:rsid w:val="00B03CA0"/>
    <w:rsid w:val="00B05079"/>
    <w:rsid w:val="00B0533A"/>
    <w:rsid w:val="00B05B52"/>
    <w:rsid w:val="00B07A44"/>
    <w:rsid w:val="00B12606"/>
    <w:rsid w:val="00B1497D"/>
    <w:rsid w:val="00B14A59"/>
    <w:rsid w:val="00B1570E"/>
    <w:rsid w:val="00B170AE"/>
    <w:rsid w:val="00B17EBC"/>
    <w:rsid w:val="00B23DCC"/>
    <w:rsid w:val="00B257B9"/>
    <w:rsid w:val="00B25E41"/>
    <w:rsid w:val="00B26845"/>
    <w:rsid w:val="00B26903"/>
    <w:rsid w:val="00B27C62"/>
    <w:rsid w:val="00B31E7F"/>
    <w:rsid w:val="00B322AB"/>
    <w:rsid w:val="00B33095"/>
    <w:rsid w:val="00B35D61"/>
    <w:rsid w:val="00B3786E"/>
    <w:rsid w:val="00B414DA"/>
    <w:rsid w:val="00B43E6F"/>
    <w:rsid w:val="00B46418"/>
    <w:rsid w:val="00B50E4C"/>
    <w:rsid w:val="00B5153A"/>
    <w:rsid w:val="00B51B75"/>
    <w:rsid w:val="00B52B4D"/>
    <w:rsid w:val="00B53D83"/>
    <w:rsid w:val="00B55613"/>
    <w:rsid w:val="00B5569F"/>
    <w:rsid w:val="00B563EF"/>
    <w:rsid w:val="00B56DA0"/>
    <w:rsid w:val="00B5796C"/>
    <w:rsid w:val="00B60CF0"/>
    <w:rsid w:val="00B61B21"/>
    <w:rsid w:val="00B629B5"/>
    <w:rsid w:val="00B65C07"/>
    <w:rsid w:val="00B665AF"/>
    <w:rsid w:val="00B67190"/>
    <w:rsid w:val="00B7186D"/>
    <w:rsid w:val="00B71FBD"/>
    <w:rsid w:val="00B72112"/>
    <w:rsid w:val="00B72629"/>
    <w:rsid w:val="00B729E3"/>
    <w:rsid w:val="00B72CDE"/>
    <w:rsid w:val="00B73220"/>
    <w:rsid w:val="00B7675A"/>
    <w:rsid w:val="00B8168D"/>
    <w:rsid w:val="00B825B4"/>
    <w:rsid w:val="00B83310"/>
    <w:rsid w:val="00B83DE2"/>
    <w:rsid w:val="00B8439A"/>
    <w:rsid w:val="00B84FCF"/>
    <w:rsid w:val="00B8527D"/>
    <w:rsid w:val="00B852E3"/>
    <w:rsid w:val="00B86965"/>
    <w:rsid w:val="00B90E36"/>
    <w:rsid w:val="00B921CE"/>
    <w:rsid w:val="00B93E77"/>
    <w:rsid w:val="00B951F1"/>
    <w:rsid w:val="00B952E1"/>
    <w:rsid w:val="00B9553B"/>
    <w:rsid w:val="00B9564C"/>
    <w:rsid w:val="00B9570F"/>
    <w:rsid w:val="00B968F3"/>
    <w:rsid w:val="00B97592"/>
    <w:rsid w:val="00B97654"/>
    <w:rsid w:val="00B97A64"/>
    <w:rsid w:val="00B97C6F"/>
    <w:rsid w:val="00B97F03"/>
    <w:rsid w:val="00BA0B9C"/>
    <w:rsid w:val="00BA13DB"/>
    <w:rsid w:val="00BA549A"/>
    <w:rsid w:val="00BA588E"/>
    <w:rsid w:val="00BB0669"/>
    <w:rsid w:val="00BB355C"/>
    <w:rsid w:val="00BB3CC1"/>
    <w:rsid w:val="00BB47CD"/>
    <w:rsid w:val="00BB5BF1"/>
    <w:rsid w:val="00BB649F"/>
    <w:rsid w:val="00BB69CC"/>
    <w:rsid w:val="00BB7438"/>
    <w:rsid w:val="00BB7E69"/>
    <w:rsid w:val="00BB7EB6"/>
    <w:rsid w:val="00BC0142"/>
    <w:rsid w:val="00BC04E5"/>
    <w:rsid w:val="00BC080C"/>
    <w:rsid w:val="00BC1659"/>
    <w:rsid w:val="00BC2F3E"/>
    <w:rsid w:val="00BC3FDB"/>
    <w:rsid w:val="00BC4E4C"/>
    <w:rsid w:val="00BC519E"/>
    <w:rsid w:val="00BC5938"/>
    <w:rsid w:val="00BC6F51"/>
    <w:rsid w:val="00BC79FC"/>
    <w:rsid w:val="00BC7BD7"/>
    <w:rsid w:val="00BD3A36"/>
    <w:rsid w:val="00BD3DD8"/>
    <w:rsid w:val="00BD4582"/>
    <w:rsid w:val="00BD47C5"/>
    <w:rsid w:val="00BD4F99"/>
    <w:rsid w:val="00BD5426"/>
    <w:rsid w:val="00BD644E"/>
    <w:rsid w:val="00BD6C77"/>
    <w:rsid w:val="00BE3E45"/>
    <w:rsid w:val="00BE430D"/>
    <w:rsid w:val="00BE5323"/>
    <w:rsid w:val="00BE5DCA"/>
    <w:rsid w:val="00BE6F2D"/>
    <w:rsid w:val="00BE70AC"/>
    <w:rsid w:val="00BE798F"/>
    <w:rsid w:val="00BF244C"/>
    <w:rsid w:val="00BF38F2"/>
    <w:rsid w:val="00BF3F71"/>
    <w:rsid w:val="00BF444B"/>
    <w:rsid w:val="00BF47F8"/>
    <w:rsid w:val="00BF73A7"/>
    <w:rsid w:val="00C00536"/>
    <w:rsid w:val="00C00B0E"/>
    <w:rsid w:val="00C01313"/>
    <w:rsid w:val="00C02BE8"/>
    <w:rsid w:val="00C03122"/>
    <w:rsid w:val="00C035CB"/>
    <w:rsid w:val="00C04C9D"/>
    <w:rsid w:val="00C04CB9"/>
    <w:rsid w:val="00C070E4"/>
    <w:rsid w:val="00C0782A"/>
    <w:rsid w:val="00C12C0D"/>
    <w:rsid w:val="00C12CDF"/>
    <w:rsid w:val="00C146B8"/>
    <w:rsid w:val="00C16B90"/>
    <w:rsid w:val="00C16BE3"/>
    <w:rsid w:val="00C16D56"/>
    <w:rsid w:val="00C1787D"/>
    <w:rsid w:val="00C20FDA"/>
    <w:rsid w:val="00C22945"/>
    <w:rsid w:val="00C233DF"/>
    <w:rsid w:val="00C26904"/>
    <w:rsid w:val="00C26FC9"/>
    <w:rsid w:val="00C302F9"/>
    <w:rsid w:val="00C314A4"/>
    <w:rsid w:val="00C31633"/>
    <w:rsid w:val="00C31C97"/>
    <w:rsid w:val="00C32669"/>
    <w:rsid w:val="00C32AEB"/>
    <w:rsid w:val="00C33C41"/>
    <w:rsid w:val="00C35F8D"/>
    <w:rsid w:val="00C40BD9"/>
    <w:rsid w:val="00C41B74"/>
    <w:rsid w:val="00C42111"/>
    <w:rsid w:val="00C4369D"/>
    <w:rsid w:val="00C443B7"/>
    <w:rsid w:val="00C44664"/>
    <w:rsid w:val="00C44D7B"/>
    <w:rsid w:val="00C45A8B"/>
    <w:rsid w:val="00C471AD"/>
    <w:rsid w:val="00C501C1"/>
    <w:rsid w:val="00C50BF2"/>
    <w:rsid w:val="00C50CEB"/>
    <w:rsid w:val="00C52AE5"/>
    <w:rsid w:val="00C52BE5"/>
    <w:rsid w:val="00C5346F"/>
    <w:rsid w:val="00C5495C"/>
    <w:rsid w:val="00C55EC6"/>
    <w:rsid w:val="00C568CD"/>
    <w:rsid w:val="00C57C23"/>
    <w:rsid w:val="00C6297A"/>
    <w:rsid w:val="00C635CE"/>
    <w:rsid w:val="00C65AD4"/>
    <w:rsid w:val="00C66014"/>
    <w:rsid w:val="00C70C53"/>
    <w:rsid w:val="00C7240F"/>
    <w:rsid w:val="00C73473"/>
    <w:rsid w:val="00C738A8"/>
    <w:rsid w:val="00C745F7"/>
    <w:rsid w:val="00C75CF5"/>
    <w:rsid w:val="00C75E05"/>
    <w:rsid w:val="00C775BD"/>
    <w:rsid w:val="00C80080"/>
    <w:rsid w:val="00C80D2A"/>
    <w:rsid w:val="00C85714"/>
    <w:rsid w:val="00C85919"/>
    <w:rsid w:val="00C85F0D"/>
    <w:rsid w:val="00C87291"/>
    <w:rsid w:val="00C87A31"/>
    <w:rsid w:val="00C91144"/>
    <w:rsid w:val="00C9172E"/>
    <w:rsid w:val="00C91A18"/>
    <w:rsid w:val="00C929C5"/>
    <w:rsid w:val="00C941EB"/>
    <w:rsid w:val="00C94850"/>
    <w:rsid w:val="00C94EF9"/>
    <w:rsid w:val="00C95172"/>
    <w:rsid w:val="00C963E2"/>
    <w:rsid w:val="00C96A69"/>
    <w:rsid w:val="00C96B5F"/>
    <w:rsid w:val="00CA005E"/>
    <w:rsid w:val="00CA2CE6"/>
    <w:rsid w:val="00CA3959"/>
    <w:rsid w:val="00CA52CC"/>
    <w:rsid w:val="00CA674B"/>
    <w:rsid w:val="00CA75BE"/>
    <w:rsid w:val="00CB2C6E"/>
    <w:rsid w:val="00CB57ED"/>
    <w:rsid w:val="00CB61A4"/>
    <w:rsid w:val="00CB6886"/>
    <w:rsid w:val="00CB7782"/>
    <w:rsid w:val="00CC09A6"/>
    <w:rsid w:val="00CC1618"/>
    <w:rsid w:val="00CC167D"/>
    <w:rsid w:val="00CC16D4"/>
    <w:rsid w:val="00CC3146"/>
    <w:rsid w:val="00CC5007"/>
    <w:rsid w:val="00CC59DF"/>
    <w:rsid w:val="00CC5AE1"/>
    <w:rsid w:val="00CC5B25"/>
    <w:rsid w:val="00CC6EE9"/>
    <w:rsid w:val="00CD0E59"/>
    <w:rsid w:val="00CD10DB"/>
    <w:rsid w:val="00CD12E8"/>
    <w:rsid w:val="00CD18EA"/>
    <w:rsid w:val="00CD2AD4"/>
    <w:rsid w:val="00CD3374"/>
    <w:rsid w:val="00CD3E2C"/>
    <w:rsid w:val="00CD40D3"/>
    <w:rsid w:val="00CD411B"/>
    <w:rsid w:val="00CD4D2E"/>
    <w:rsid w:val="00CD68BE"/>
    <w:rsid w:val="00CD7CEA"/>
    <w:rsid w:val="00CE09E8"/>
    <w:rsid w:val="00CE1259"/>
    <w:rsid w:val="00CE4360"/>
    <w:rsid w:val="00CE5F03"/>
    <w:rsid w:val="00CE5FA7"/>
    <w:rsid w:val="00CE6A39"/>
    <w:rsid w:val="00CE6D0B"/>
    <w:rsid w:val="00CE6F62"/>
    <w:rsid w:val="00CE74F4"/>
    <w:rsid w:val="00CF40CB"/>
    <w:rsid w:val="00CF45AB"/>
    <w:rsid w:val="00CF4ABF"/>
    <w:rsid w:val="00CF50D7"/>
    <w:rsid w:val="00CF72D8"/>
    <w:rsid w:val="00CF748F"/>
    <w:rsid w:val="00D00D9E"/>
    <w:rsid w:val="00D0120E"/>
    <w:rsid w:val="00D044BC"/>
    <w:rsid w:val="00D0741D"/>
    <w:rsid w:val="00D10A20"/>
    <w:rsid w:val="00D11601"/>
    <w:rsid w:val="00D11EEA"/>
    <w:rsid w:val="00D122AA"/>
    <w:rsid w:val="00D140B2"/>
    <w:rsid w:val="00D14524"/>
    <w:rsid w:val="00D14C48"/>
    <w:rsid w:val="00D207D9"/>
    <w:rsid w:val="00D2108F"/>
    <w:rsid w:val="00D21BD7"/>
    <w:rsid w:val="00D2280F"/>
    <w:rsid w:val="00D22E7A"/>
    <w:rsid w:val="00D27574"/>
    <w:rsid w:val="00D2776B"/>
    <w:rsid w:val="00D3087C"/>
    <w:rsid w:val="00D31ECE"/>
    <w:rsid w:val="00D331F6"/>
    <w:rsid w:val="00D338E7"/>
    <w:rsid w:val="00D34D20"/>
    <w:rsid w:val="00D357E6"/>
    <w:rsid w:val="00D36E67"/>
    <w:rsid w:val="00D3769E"/>
    <w:rsid w:val="00D37BC6"/>
    <w:rsid w:val="00D4244F"/>
    <w:rsid w:val="00D4311E"/>
    <w:rsid w:val="00D45844"/>
    <w:rsid w:val="00D458E6"/>
    <w:rsid w:val="00D45C57"/>
    <w:rsid w:val="00D45C86"/>
    <w:rsid w:val="00D4788A"/>
    <w:rsid w:val="00D531CD"/>
    <w:rsid w:val="00D5433F"/>
    <w:rsid w:val="00D55C16"/>
    <w:rsid w:val="00D61224"/>
    <w:rsid w:val="00D62F24"/>
    <w:rsid w:val="00D639DA"/>
    <w:rsid w:val="00D63A33"/>
    <w:rsid w:val="00D70ADC"/>
    <w:rsid w:val="00D7654B"/>
    <w:rsid w:val="00D7760D"/>
    <w:rsid w:val="00D81573"/>
    <w:rsid w:val="00D81925"/>
    <w:rsid w:val="00D81AAE"/>
    <w:rsid w:val="00D81FE2"/>
    <w:rsid w:val="00D827C3"/>
    <w:rsid w:val="00D830A1"/>
    <w:rsid w:val="00D86210"/>
    <w:rsid w:val="00D9342A"/>
    <w:rsid w:val="00D93E81"/>
    <w:rsid w:val="00D94050"/>
    <w:rsid w:val="00D94914"/>
    <w:rsid w:val="00D96E03"/>
    <w:rsid w:val="00DA008C"/>
    <w:rsid w:val="00DA09CA"/>
    <w:rsid w:val="00DA1B3C"/>
    <w:rsid w:val="00DA1BEF"/>
    <w:rsid w:val="00DA20A5"/>
    <w:rsid w:val="00DA3880"/>
    <w:rsid w:val="00DA41D7"/>
    <w:rsid w:val="00DA62E7"/>
    <w:rsid w:val="00DB1AC2"/>
    <w:rsid w:val="00DB2BEC"/>
    <w:rsid w:val="00DB322F"/>
    <w:rsid w:val="00DB3B9F"/>
    <w:rsid w:val="00DB533A"/>
    <w:rsid w:val="00DB5664"/>
    <w:rsid w:val="00DB5863"/>
    <w:rsid w:val="00DB5A9B"/>
    <w:rsid w:val="00DC004A"/>
    <w:rsid w:val="00DC00B0"/>
    <w:rsid w:val="00DC08B8"/>
    <w:rsid w:val="00DC0950"/>
    <w:rsid w:val="00DC0CE0"/>
    <w:rsid w:val="00DC1953"/>
    <w:rsid w:val="00DC243C"/>
    <w:rsid w:val="00DC4B1C"/>
    <w:rsid w:val="00DC62E0"/>
    <w:rsid w:val="00DC642E"/>
    <w:rsid w:val="00DC7485"/>
    <w:rsid w:val="00DD08C3"/>
    <w:rsid w:val="00DD2EDF"/>
    <w:rsid w:val="00DD3CA3"/>
    <w:rsid w:val="00DD45C4"/>
    <w:rsid w:val="00DD51B6"/>
    <w:rsid w:val="00DD5686"/>
    <w:rsid w:val="00DD6077"/>
    <w:rsid w:val="00DD61E1"/>
    <w:rsid w:val="00DD72CA"/>
    <w:rsid w:val="00DE26EC"/>
    <w:rsid w:val="00DE35CD"/>
    <w:rsid w:val="00DE3D4C"/>
    <w:rsid w:val="00DF14B5"/>
    <w:rsid w:val="00DF1901"/>
    <w:rsid w:val="00DF352F"/>
    <w:rsid w:val="00DF4926"/>
    <w:rsid w:val="00DF68C6"/>
    <w:rsid w:val="00DF763D"/>
    <w:rsid w:val="00E0044A"/>
    <w:rsid w:val="00E01E80"/>
    <w:rsid w:val="00E01E97"/>
    <w:rsid w:val="00E029A0"/>
    <w:rsid w:val="00E03E38"/>
    <w:rsid w:val="00E0468F"/>
    <w:rsid w:val="00E04CF9"/>
    <w:rsid w:val="00E05714"/>
    <w:rsid w:val="00E05F55"/>
    <w:rsid w:val="00E0629B"/>
    <w:rsid w:val="00E1064D"/>
    <w:rsid w:val="00E12622"/>
    <w:rsid w:val="00E13E1B"/>
    <w:rsid w:val="00E143E9"/>
    <w:rsid w:val="00E15C88"/>
    <w:rsid w:val="00E1646D"/>
    <w:rsid w:val="00E20DBA"/>
    <w:rsid w:val="00E244CD"/>
    <w:rsid w:val="00E24B06"/>
    <w:rsid w:val="00E25026"/>
    <w:rsid w:val="00E273E5"/>
    <w:rsid w:val="00E3047F"/>
    <w:rsid w:val="00E33169"/>
    <w:rsid w:val="00E33F36"/>
    <w:rsid w:val="00E35733"/>
    <w:rsid w:val="00E359F6"/>
    <w:rsid w:val="00E36CDE"/>
    <w:rsid w:val="00E36D69"/>
    <w:rsid w:val="00E37839"/>
    <w:rsid w:val="00E40FA1"/>
    <w:rsid w:val="00E41AA1"/>
    <w:rsid w:val="00E42395"/>
    <w:rsid w:val="00E42C8D"/>
    <w:rsid w:val="00E44B6A"/>
    <w:rsid w:val="00E47130"/>
    <w:rsid w:val="00E47308"/>
    <w:rsid w:val="00E5228E"/>
    <w:rsid w:val="00E526E9"/>
    <w:rsid w:val="00E5299B"/>
    <w:rsid w:val="00E53AF5"/>
    <w:rsid w:val="00E54E71"/>
    <w:rsid w:val="00E54F40"/>
    <w:rsid w:val="00E57FF7"/>
    <w:rsid w:val="00E602AF"/>
    <w:rsid w:val="00E61A6F"/>
    <w:rsid w:val="00E61C56"/>
    <w:rsid w:val="00E61E55"/>
    <w:rsid w:val="00E62F88"/>
    <w:rsid w:val="00E63318"/>
    <w:rsid w:val="00E63736"/>
    <w:rsid w:val="00E64227"/>
    <w:rsid w:val="00E6442F"/>
    <w:rsid w:val="00E66D38"/>
    <w:rsid w:val="00E701D4"/>
    <w:rsid w:val="00E70431"/>
    <w:rsid w:val="00E70A24"/>
    <w:rsid w:val="00E71BC0"/>
    <w:rsid w:val="00E7274D"/>
    <w:rsid w:val="00E7316F"/>
    <w:rsid w:val="00E734E1"/>
    <w:rsid w:val="00E75BEF"/>
    <w:rsid w:val="00E8093B"/>
    <w:rsid w:val="00E82CA9"/>
    <w:rsid w:val="00E82F1F"/>
    <w:rsid w:val="00E83818"/>
    <w:rsid w:val="00E83EF9"/>
    <w:rsid w:val="00E8432C"/>
    <w:rsid w:val="00E848D7"/>
    <w:rsid w:val="00E850E9"/>
    <w:rsid w:val="00E92E4B"/>
    <w:rsid w:val="00E944A3"/>
    <w:rsid w:val="00E9461D"/>
    <w:rsid w:val="00E95D7B"/>
    <w:rsid w:val="00E96525"/>
    <w:rsid w:val="00E96E02"/>
    <w:rsid w:val="00E97570"/>
    <w:rsid w:val="00EA069C"/>
    <w:rsid w:val="00EA078D"/>
    <w:rsid w:val="00EA105D"/>
    <w:rsid w:val="00EA1847"/>
    <w:rsid w:val="00EA2C58"/>
    <w:rsid w:val="00EA376D"/>
    <w:rsid w:val="00EA465E"/>
    <w:rsid w:val="00EA46A0"/>
    <w:rsid w:val="00EA4C3A"/>
    <w:rsid w:val="00EA5992"/>
    <w:rsid w:val="00EA61E3"/>
    <w:rsid w:val="00EB0419"/>
    <w:rsid w:val="00EB082C"/>
    <w:rsid w:val="00EB3A68"/>
    <w:rsid w:val="00EB4494"/>
    <w:rsid w:val="00EB7455"/>
    <w:rsid w:val="00EC1385"/>
    <w:rsid w:val="00EC36EE"/>
    <w:rsid w:val="00EC37B0"/>
    <w:rsid w:val="00EC3B6E"/>
    <w:rsid w:val="00EC471C"/>
    <w:rsid w:val="00EC6DEE"/>
    <w:rsid w:val="00ED3E88"/>
    <w:rsid w:val="00ED531F"/>
    <w:rsid w:val="00ED5ED2"/>
    <w:rsid w:val="00EE0756"/>
    <w:rsid w:val="00EE0940"/>
    <w:rsid w:val="00EE0D9A"/>
    <w:rsid w:val="00EE5041"/>
    <w:rsid w:val="00EE6E3B"/>
    <w:rsid w:val="00EE6F41"/>
    <w:rsid w:val="00EE774D"/>
    <w:rsid w:val="00EF0759"/>
    <w:rsid w:val="00EF0FCF"/>
    <w:rsid w:val="00EF213C"/>
    <w:rsid w:val="00EF21BB"/>
    <w:rsid w:val="00EF23EF"/>
    <w:rsid w:val="00EF2C63"/>
    <w:rsid w:val="00EF57F3"/>
    <w:rsid w:val="00EF610B"/>
    <w:rsid w:val="00EF6293"/>
    <w:rsid w:val="00F019B1"/>
    <w:rsid w:val="00F0201B"/>
    <w:rsid w:val="00F037B8"/>
    <w:rsid w:val="00F04DF4"/>
    <w:rsid w:val="00F0735C"/>
    <w:rsid w:val="00F15D11"/>
    <w:rsid w:val="00F17122"/>
    <w:rsid w:val="00F17B40"/>
    <w:rsid w:val="00F17C6A"/>
    <w:rsid w:val="00F21522"/>
    <w:rsid w:val="00F21AC8"/>
    <w:rsid w:val="00F249DB"/>
    <w:rsid w:val="00F25D0F"/>
    <w:rsid w:val="00F30582"/>
    <w:rsid w:val="00F309E4"/>
    <w:rsid w:val="00F31382"/>
    <w:rsid w:val="00F31839"/>
    <w:rsid w:val="00F31AEE"/>
    <w:rsid w:val="00F32331"/>
    <w:rsid w:val="00F3368B"/>
    <w:rsid w:val="00F341CB"/>
    <w:rsid w:val="00F35C79"/>
    <w:rsid w:val="00F37238"/>
    <w:rsid w:val="00F4056A"/>
    <w:rsid w:val="00F40806"/>
    <w:rsid w:val="00F41EA8"/>
    <w:rsid w:val="00F428C9"/>
    <w:rsid w:val="00F43EF2"/>
    <w:rsid w:val="00F444A5"/>
    <w:rsid w:val="00F46138"/>
    <w:rsid w:val="00F47486"/>
    <w:rsid w:val="00F50EBD"/>
    <w:rsid w:val="00F51CFB"/>
    <w:rsid w:val="00F52434"/>
    <w:rsid w:val="00F531B7"/>
    <w:rsid w:val="00F53681"/>
    <w:rsid w:val="00F53824"/>
    <w:rsid w:val="00F54E4F"/>
    <w:rsid w:val="00F553D1"/>
    <w:rsid w:val="00F55C9A"/>
    <w:rsid w:val="00F5680D"/>
    <w:rsid w:val="00F56C76"/>
    <w:rsid w:val="00F57111"/>
    <w:rsid w:val="00F57220"/>
    <w:rsid w:val="00F60481"/>
    <w:rsid w:val="00F609B6"/>
    <w:rsid w:val="00F60A07"/>
    <w:rsid w:val="00F63937"/>
    <w:rsid w:val="00F641D2"/>
    <w:rsid w:val="00F64BCA"/>
    <w:rsid w:val="00F67395"/>
    <w:rsid w:val="00F71BA6"/>
    <w:rsid w:val="00F71F19"/>
    <w:rsid w:val="00F72331"/>
    <w:rsid w:val="00F7253B"/>
    <w:rsid w:val="00F75379"/>
    <w:rsid w:val="00F77672"/>
    <w:rsid w:val="00F803A0"/>
    <w:rsid w:val="00F821CA"/>
    <w:rsid w:val="00F82FC1"/>
    <w:rsid w:val="00F858BF"/>
    <w:rsid w:val="00F85AED"/>
    <w:rsid w:val="00F85C32"/>
    <w:rsid w:val="00F87B48"/>
    <w:rsid w:val="00F87F52"/>
    <w:rsid w:val="00F9040C"/>
    <w:rsid w:val="00F90CF8"/>
    <w:rsid w:val="00F91658"/>
    <w:rsid w:val="00F91AEB"/>
    <w:rsid w:val="00F91C65"/>
    <w:rsid w:val="00F9354B"/>
    <w:rsid w:val="00F93621"/>
    <w:rsid w:val="00F93BF2"/>
    <w:rsid w:val="00F967ED"/>
    <w:rsid w:val="00F96A18"/>
    <w:rsid w:val="00FA08D3"/>
    <w:rsid w:val="00FA1955"/>
    <w:rsid w:val="00FA301C"/>
    <w:rsid w:val="00FA3F27"/>
    <w:rsid w:val="00FA4A87"/>
    <w:rsid w:val="00FA5E55"/>
    <w:rsid w:val="00FA6D20"/>
    <w:rsid w:val="00FB01B9"/>
    <w:rsid w:val="00FB1124"/>
    <w:rsid w:val="00FB1D3C"/>
    <w:rsid w:val="00FB20C9"/>
    <w:rsid w:val="00FB2949"/>
    <w:rsid w:val="00FB314A"/>
    <w:rsid w:val="00FB54ED"/>
    <w:rsid w:val="00FB568D"/>
    <w:rsid w:val="00FB5A1C"/>
    <w:rsid w:val="00FB637E"/>
    <w:rsid w:val="00FB6EFC"/>
    <w:rsid w:val="00FB7170"/>
    <w:rsid w:val="00FB7F26"/>
    <w:rsid w:val="00FC1245"/>
    <w:rsid w:val="00FC1792"/>
    <w:rsid w:val="00FC3CF7"/>
    <w:rsid w:val="00FC3FDA"/>
    <w:rsid w:val="00FC6036"/>
    <w:rsid w:val="00FC65C6"/>
    <w:rsid w:val="00FD028B"/>
    <w:rsid w:val="00FD0849"/>
    <w:rsid w:val="00FD0955"/>
    <w:rsid w:val="00FD0A0F"/>
    <w:rsid w:val="00FD23F5"/>
    <w:rsid w:val="00FD40E8"/>
    <w:rsid w:val="00FD427C"/>
    <w:rsid w:val="00FD576F"/>
    <w:rsid w:val="00FD660F"/>
    <w:rsid w:val="00FE0158"/>
    <w:rsid w:val="00FE1AB1"/>
    <w:rsid w:val="00FE218F"/>
    <w:rsid w:val="00FE2EAE"/>
    <w:rsid w:val="00FE3824"/>
    <w:rsid w:val="00FF3C32"/>
    <w:rsid w:val="00FF4629"/>
    <w:rsid w:val="00FF4956"/>
    <w:rsid w:val="00FF606A"/>
    <w:rsid w:val="00FF6B94"/>
    <w:rsid w:val="00FF7206"/>
    <w:rsid w:val="00FF7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nhideWhenUsed="0" w:qFormat="1"/>
    <w:lsdException w:name="annotation reference" w:uiPriority="0"/>
    <w:lsdException w:name="Title" w:semiHidden="0" w:uiPriority="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5C7D3B"/>
    <w:pPr>
      <w:widowControl w:val="0"/>
      <w:autoSpaceDN w:val="0"/>
      <w:adjustRightInd w:val="0"/>
      <w:jc w:val="both"/>
    </w:pPr>
    <w:rPr>
      <w:rFonts w:ascii="Arial" w:hAnsi="Arial" w:cs="Arial"/>
    </w:rPr>
  </w:style>
  <w:style w:type="paragraph" w:styleId="Nadpis1">
    <w:name w:val="heading 1"/>
    <w:basedOn w:val="Normln"/>
    <w:next w:val="Normln"/>
    <w:link w:val="Nadpis1Char"/>
    <w:uiPriority w:val="99"/>
    <w:qFormat/>
    <w:rsid w:val="0012552C"/>
    <w:pPr>
      <w:numPr>
        <w:numId w:val="1"/>
      </w:numPr>
      <w:outlineLvl w:val="0"/>
    </w:pPr>
    <w:rPr>
      <w:rFonts w:cs="Times New Roman"/>
      <w:b/>
      <w:bCs/>
      <w:caps/>
      <w:lang w:val="x-none" w:eastAsia="x-none"/>
    </w:rPr>
  </w:style>
  <w:style w:type="paragraph" w:styleId="Nadpis2">
    <w:name w:val="heading 2"/>
    <w:basedOn w:val="Nadpis1"/>
    <w:next w:val="Normln"/>
    <w:link w:val="Nadpis2Char"/>
    <w:uiPriority w:val="99"/>
    <w:qFormat/>
    <w:rsid w:val="0012552C"/>
    <w:pPr>
      <w:numPr>
        <w:ilvl w:val="1"/>
      </w:numPr>
      <w:outlineLvl w:val="1"/>
    </w:pPr>
    <w:rPr>
      <w:smallCaps/>
    </w:rPr>
  </w:style>
  <w:style w:type="paragraph" w:styleId="Nadpis3">
    <w:name w:val="heading 3"/>
    <w:basedOn w:val="Nadpis2"/>
    <w:next w:val="Normln"/>
    <w:link w:val="Nadpis3Char"/>
    <w:uiPriority w:val="99"/>
    <w:qFormat/>
    <w:rsid w:val="0012552C"/>
    <w:pPr>
      <w:numPr>
        <w:ilvl w:val="2"/>
      </w:numPr>
      <w:outlineLvl w:val="2"/>
    </w:pPr>
  </w:style>
  <w:style w:type="paragraph" w:styleId="Nadpis4">
    <w:name w:val="heading 4"/>
    <w:basedOn w:val="Nadpis3"/>
    <w:next w:val="Normln"/>
    <w:link w:val="Nadpis4Char"/>
    <w:uiPriority w:val="99"/>
    <w:qFormat/>
    <w:rsid w:val="00CD3E2C"/>
    <w:pPr>
      <w:numPr>
        <w:ilvl w:val="3"/>
      </w:numPr>
      <w:outlineLvl w:val="3"/>
    </w:pPr>
  </w:style>
  <w:style w:type="paragraph" w:styleId="Nadpis5">
    <w:name w:val="heading 5"/>
    <w:basedOn w:val="Normln"/>
    <w:next w:val="Normln"/>
    <w:link w:val="Nadpis5Char"/>
    <w:uiPriority w:val="9"/>
    <w:qFormat/>
    <w:rsid w:val="00F31382"/>
    <w:pPr>
      <w:spacing w:before="240" w:after="60"/>
      <w:outlineLvl w:val="4"/>
    </w:pPr>
    <w:rPr>
      <w:rFonts w:ascii="Calibri" w:hAnsi="Calibri" w:cs="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2552C"/>
    <w:rPr>
      <w:rFonts w:ascii="Arial" w:hAnsi="Arial"/>
      <w:b/>
      <w:bCs/>
      <w:caps/>
      <w:lang w:val="x-none" w:eastAsia="x-none"/>
    </w:rPr>
  </w:style>
  <w:style w:type="character" w:customStyle="1" w:styleId="Nadpis2Char">
    <w:name w:val="Nadpis 2 Char"/>
    <w:link w:val="Nadpis2"/>
    <w:uiPriority w:val="99"/>
    <w:locked/>
    <w:rsid w:val="0012552C"/>
    <w:rPr>
      <w:rFonts w:ascii="Arial" w:hAnsi="Arial"/>
      <w:b/>
      <w:bCs/>
      <w:caps/>
      <w:smallCaps/>
      <w:lang w:val="x-none" w:eastAsia="x-none"/>
    </w:rPr>
  </w:style>
  <w:style w:type="character" w:customStyle="1" w:styleId="Nadpis3Char">
    <w:name w:val="Nadpis 3 Char"/>
    <w:link w:val="Nadpis3"/>
    <w:uiPriority w:val="99"/>
    <w:locked/>
    <w:rsid w:val="0012552C"/>
    <w:rPr>
      <w:rFonts w:ascii="Arial" w:hAnsi="Arial"/>
      <w:b/>
      <w:bCs/>
      <w:caps/>
      <w:smallCaps/>
      <w:lang w:val="x-none" w:eastAsia="x-none"/>
    </w:rPr>
  </w:style>
  <w:style w:type="character" w:customStyle="1" w:styleId="Nadpis4Char">
    <w:name w:val="Nadpis 4 Char"/>
    <w:link w:val="Nadpis4"/>
    <w:uiPriority w:val="99"/>
    <w:locked/>
    <w:rsid w:val="00CD3E2C"/>
    <w:rPr>
      <w:rFonts w:ascii="Arial" w:hAnsi="Arial"/>
      <w:b/>
      <w:bCs/>
      <w:caps/>
      <w:smallCaps/>
      <w:lang w:val="x-none" w:eastAsia="x-none"/>
    </w:rPr>
  </w:style>
  <w:style w:type="paragraph" w:styleId="Zkladntext">
    <w:name w:val="Body Text"/>
    <w:basedOn w:val="Normln"/>
    <w:link w:val="ZkladntextChar"/>
    <w:uiPriority w:val="99"/>
    <w:rsid w:val="00E37839"/>
    <w:rPr>
      <w:rFonts w:ascii="Times New Roman" w:hAnsi="Times New Roman" w:cs="Times New Roman"/>
      <w:sz w:val="24"/>
      <w:szCs w:val="24"/>
      <w:lang w:val="x-none" w:eastAsia="x-none"/>
    </w:rPr>
  </w:style>
  <w:style w:type="character" w:customStyle="1" w:styleId="ZkladntextChar">
    <w:name w:val="Základní text Char"/>
    <w:link w:val="Zkladntext"/>
    <w:uiPriority w:val="99"/>
    <w:semiHidden/>
    <w:locked/>
    <w:rsid w:val="00E37839"/>
    <w:rPr>
      <w:rFonts w:cs="Times New Roman"/>
      <w:sz w:val="24"/>
      <w:szCs w:val="24"/>
    </w:rPr>
  </w:style>
  <w:style w:type="paragraph" w:customStyle="1" w:styleId="Heading">
    <w:name w:val="Heading"/>
    <w:basedOn w:val="Normln"/>
    <w:next w:val="Zkladntext"/>
    <w:uiPriority w:val="99"/>
    <w:rsid w:val="00E37839"/>
    <w:pPr>
      <w:keepNext/>
      <w:spacing w:before="240" w:after="120"/>
    </w:pPr>
    <w:rPr>
      <w:sz w:val="28"/>
      <w:szCs w:val="28"/>
    </w:rPr>
  </w:style>
  <w:style w:type="paragraph" w:styleId="Titulek">
    <w:name w:val="caption"/>
    <w:basedOn w:val="Normln"/>
    <w:uiPriority w:val="99"/>
    <w:qFormat/>
    <w:rsid w:val="00E37839"/>
    <w:pPr>
      <w:spacing w:before="120" w:after="120"/>
    </w:pPr>
    <w:rPr>
      <w:i/>
      <w:iCs/>
    </w:rPr>
  </w:style>
  <w:style w:type="paragraph" w:styleId="Seznam">
    <w:name w:val="List"/>
    <w:basedOn w:val="Zkladntext"/>
    <w:uiPriority w:val="99"/>
    <w:rsid w:val="00E37839"/>
  </w:style>
  <w:style w:type="paragraph" w:customStyle="1" w:styleId="Index">
    <w:name w:val="Index"/>
    <w:basedOn w:val="Normln"/>
    <w:uiPriority w:val="99"/>
    <w:rsid w:val="00E37839"/>
    <w:rPr>
      <w:rFonts w:ascii="Tahoma" w:cs="Tahoma"/>
    </w:rPr>
  </w:style>
  <w:style w:type="paragraph" w:customStyle="1" w:styleId="Heading1">
    <w:name w:val="Heading1"/>
    <w:basedOn w:val="Normln"/>
    <w:next w:val="Zkladntext"/>
    <w:uiPriority w:val="99"/>
    <w:rsid w:val="00E37839"/>
    <w:pPr>
      <w:keepNext/>
      <w:spacing w:before="240" w:after="120"/>
    </w:pPr>
    <w:rPr>
      <w:sz w:val="28"/>
      <w:szCs w:val="28"/>
    </w:rPr>
  </w:style>
  <w:style w:type="paragraph" w:customStyle="1" w:styleId="Index1">
    <w:name w:val="Index1"/>
    <w:basedOn w:val="Normln"/>
    <w:uiPriority w:val="99"/>
    <w:rsid w:val="00E37839"/>
  </w:style>
  <w:style w:type="paragraph" w:styleId="Prosttext">
    <w:name w:val="Plain Text"/>
    <w:basedOn w:val="Normln"/>
    <w:link w:val="ProsttextChar"/>
    <w:uiPriority w:val="99"/>
    <w:rsid w:val="00E37839"/>
    <w:rPr>
      <w:rFonts w:ascii="Courier New" w:hAnsi="Courier New" w:cs="Times New Roman"/>
      <w:lang w:val="x-none" w:eastAsia="x-none"/>
    </w:rPr>
  </w:style>
  <w:style w:type="character" w:customStyle="1" w:styleId="ProsttextChar">
    <w:name w:val="Prostý text Char"/>
    <w:link w:val="Prosttext"/>
    <w:uiPriority w:val="99"/>
    <w:semiHidden/>
    <w:locked/>
    <w:rsid w:val="00E37839"/>
    <w:rPr>
      <w:rFonts w:ascii="Courier New" w:hAnsi="Courier New" w:cs="Courier New"/>
      <w:sz w:val="20"/>
      <w:szCs w:val="20"/>
    </w:rPr>
  </w:style>
  <w:style w:type="paragraph" w:customStyle="1" w:styleId="Textodstavce">
    <w:name w:val="Text odstavce"/>
    <w:basedOn w:val="Normln"/>
    <w:uiPriority w:val="99"/>
    <w:rsid w:val="00E37839"/>
    <w:pPr>
      <w:tabs>
        <w:tab w:val="left" w:pos="782"/>
        <w:tab w:val="left" w:pos="851"/>
      </w:tabs>
      <w:spacing w:before="120" w:after="120"/>
      <w:ind w:firstLine="425"/>
    </w:pPr>
  </w:style>
  <w:style w:type="paragraph" w:customStyle="1" w:styleId="Textpmene">
    <w:name w:val="Text p﨎mene"/>
    <w:basedOn w:val="Normln"/>
    <w:uiPriority w:val="99"/>
    <w:rsid w:val="00E37839"/>
    <w:pPr>
      <w:tabs>
        <w:tab w:val="left" w:pos="425"/>
      </w:tabs>
      <w:ind w:left="425" w:hanging="425"/>
    </w:pPr>
  </w:style>
  <w:style w:type="paragraph" w:customStyle="1" w:styleId="Textbodu">
    <w:name w:val="Text bodu"/>
    <w:basedOn w:val="Normln"/>
    <w:uiPriority w:val="99"/>
    <w:rsid w:val="00E37839"/>
    <w:pPr>
      <w:tabs>
        <w:tab w:val="left" w:pos="850"/>
      </w:tabs>
      <w:ind w:left="850" w:hanging="425"/>
    </w:pPr>
  </w:style>
  <w:style w:type="paragraph" w:styleId="Textvbloku">
    <w:name w:val="Block Text"/>
    <w:basedOn w:val="Normln"/>
    <w:uiPriority w:val="99"/>
    <w:rsid w:val="00E37839"/>
    <w:pPr>
      <w:tabs>
        <w:tab w:val="left" w:pos="530"/>
      </w:tabs>
      <w:ind w:left="530" w:right="110"/>
    </w:pPr>
  </w:style>
  <w:style w:type="paragraph" w:styleId="Zpat">
    <w:name w:val="footer"/>
    <w:basedOn w:val="Normln"/>
    <w:link w:val="ZpatChar"/>
    <w:uiPriority w:val="99"/>
    <w:rsid w:val="00E37839"/>
    <w:pPr>
      <w:tabs>
        <w:tab w:val="center" w:pos="4320"/>
        <w:tab w:val="right" w:pos="8640"/>
      </w:tabs>
    </w:pPr>
    <w:rPr>
      <w:rFonts w:ascii="Times New Roman" w:hAnsi="Times New Roman" w:cs="Times New Roman"/>
      <w:sz w:val="24"/>
      <w:szCs w:val="24"/>
      <w:lang w:val="x-none" w:eastAsia="x-none"/>
    </w:rPr>
  </w:style>
  <w:style w:type="character" w:customStyle="1" w:styleId="ZpatChar">
    <w:name w:val="Zápatí Char"/>
    <w:link w:val="Zpat"/>
    <w:uiPriority w:val="99"/>
    <w:semiHidden/>
    <w:locked/>
    <w:rsid w:val="00E37839"/>
    <w:rPr>
      <w:rFonts w:cs="Times New Roman"/>
      <w:sz w:val="24"/>
      <w:szCs w:val="24"/>
    </w:rPr>
  </w:style>
  <w:style w:type="paragraph" w:styleId="Zkladntext3">
    <w:name w:val="Body Text 3"/>
    <w:basedOn w:val="Normln"/>
    <w:link w:val="Zkladntext3Char"/>
    <w:uiPriority w:val="99"/>
    <w:rsid w:val="00E37839"/>
    <w:rPr>
      <w:rFonts w:ascii="Times New Roman" w:hAnsi="Times New Roman" w:cs="Times New Roman"/>
      <w:sz w:val="16"/>
      <w:szCs w:val="16"/>
      <w:lang w:val="x-none" w:eastAsia="x-none"/>
    </w:rPr>
  </w:style>
  <w:style w:type="character" w:customStyle="1" w:styleId="Zkladntext3Char">
    <w:name w:val="Základní text 3 Char"/>
    <w:link w:val="Zkladntext3"/>
    <w:uiPriority w:val="99"/>
    <w:semiHidden/>
    <w:locked/>
    <w:rsid w:val="00E37839"/>
    <w:rPr>
      <w:rFonts w:cs="Times New Roman"/>
      <w:sz w:val="16"/>
      <w:szCs w:val="16"/>
    </w:rPr>
  </w:style>
  <w:style w:type="paragraph" w:styleId="Normlnweb">
    <w:name w:val="Normal (Web)"/>
    <w:basedOn w:val="Normln"/>
    <w:uiPriority w:val="99"/>
    <w:rsid w:val="00E37839"/>
    <w:pPr>
      <w:spacing w:before="100" w:after="100"/>
    </w:pPr>
  </w:style>
  <w:style w:type="paragraph" w:styleId="Textkomente">
    <w:name w:val="annotation text"/>
    <w:basedOn w:val="Normln"/>
    <w:link w:val="TextkomenteChar"/>
    <w:rsid w:val="00E37839"/>
    <w:rPr>
      <w:rFonts w:ascii="Times New Roman" w:hAnsi="Times New Roman" w:cs="Times New Roman"/>
      <w:lang w:val="x-none" w:eastAsia="x-none"/>
    </w:rPr>
  </w:style>
  <w:style w:type="character" w:customStyle="1" w:styleId="TextkomenteChar">
    <w:name w:val="Text komentáře Char"/>
    <w:link w:val="Textkomente"/>
    <w:locked/>
    <w:rsid w:val="00E37839"/>
    <w:rPr>
      <w:rFonts w:cs="Times New Roman"/>
      <w:sz w:val="20"/>
      <w:szCs w:val="20"/>
    </w:rPr>
  </w:style>
  <w:style w:type="paragraph" w:customStyle="1" w:styleId="literaturakulateodrazky">
    <w:name w:val="literatura_kulate_odrazky"/>
    <w:basedOn w:val="Normln"/>
    <w:uiPriority w:val="99"/>
    <w:rsid w:val="00E37839"/>
    <w:pPr>
      <w:tabs>
        <w:tab w:val="left" w:pos="284"/>
      </w:tabs>
      <w:ind w:left="284" w:hanging="284"/>
    </w:pPr>
  </w:style>
  <w:style w:type="paragraph" w:customStyle="1" w:styleId="NADPIS20">
    <w:name w:val="NADPIS2"/>
    <w:basedOn w:val="Nadpis2"/>
    <w:uiPriority w:val="99"/>
    <w:rsid w:val="00E37839"/>
    <w:pPr>
      <w:tabs>
        <w:tab w:val="left" w:pos="1440"/>
      </w:tabs>
      <w:spacing w:before="240" w:after="60"/>
      <w:ind w:left="1440" w:hanging="360"/>
      <w:outlineLvl w:val="9"/>
    </w:pPr>
    <w:rPr>
      <w:rFonts w:ascii="Times New Roman" w:hAnsi="Times New Roman"/>
      <w:b w:val="0"/>
      <w:bCs w:val="0"/>
      <w:caps w:val="0"/>
      <w:sz w:val="24"/>
      <w:szCs w:val="24"/>
      <w:lang w:val="fr-FR" w:eastAsia="en-US"/>
    </w:rPr>
  </w:style>
  <w:style w:type="paragraph" w:customStyle="1" w:styleId="Section">
    <w:name w:val="Section"/>
    <w:basedOn w:val="Normln"/>
    <w:uiPriority w:val="99"/>
    <w:rsid w:val="00E37839"/>
    <w:pPr>
      <w:spacing w:line="360" w:lineRule="exact"/>
      <w:jc w:val="center"/>
    </w:pPr>
    <w:rPr>
      <w:b/>
      <w:bCs/>
      <w:sz w:val="32"/>
      <w:szCs w:val="32"/>
      <w:lang w:eastAsia="en-US"/>
    </w:rPr>
  </w:style>
  <w:style w:type="paragraph" w:customStyle="1" w:styleId="bullet-3">
    <w:name w:val="bullet-3"/>
    <w:basedOn w:val="Normln"/>
    <w:uiPriority w:val="99"/>
    <w:rsid w:val="00E37839"/>
    <w:pPr>
      <w:spacing w:before="240" w:line="240" w:lineRule="exact"/>
      <w:ind w:left="2212" w:hanging="284"/>
    </w:pPr>
    <w:rPr>
      <w:lang w:eastAsia="en-US"/>
    </w:rPr>
  </w:style>
  <w:style w:type="paragraph" w:customStyle="1" w:styleId="NADPIS10">
    <w:name w:val="NADPIS1"/>
    <w:basedOn w:val="Nadpis1"/>
    <w:uiPriority w:val="99"/>
    <w:rsid w:val="00E37839"/>
    <w:pPr>
      <w:tabs>
        <w:tab w:val="left" w:pos="720"/>
      </w:tabs>
      <w:ind w:left="700" w:hanging="340"/>
      <w:outlineLvl w:val="9"/>
    </w:pPr>
    <w:rPr>
      <w:sz w:val="28"/>
      <w:szCs w:val="28"/>
      <w:lang w:eastAsia="en-US"/>
    </w:rPr>
  </w:style>
  <w:style w:type="paragraph" w:styleId="Textbubliny">
    <w:name w:val="Balloon Text"/>
    <w:basedOn w:val="Normln"/>
    <w:link w:val="TextbublinyChar"/>
    <w:uiPriority w:val="99"/>
    <w:semiHidden/>
    <w:rsid w:val="00E37839"/>
    <w:rPr>
      <w:rFonts w:ascii="Tahoma" w:hAnsi="Tahoma" w:cs="Times New Roman"/>
      <w:sz w:val="16"/>
      <w:szCs w:val="16"/>
      <w:lang w:val="x-none" w:eastAsia="x-none"/>
    </w:rPr>
  </w:style>
  <w:style w:type="character" w:customStyle="1" w:styleId="TextbublinyChar">
    <w:name w:val="Text bubliny Char"/>
    <w:link w:val="Textbubliny"/>
    <w:uiPriority w:val="99"/>
    <w:semiHidden/>
    <w:locked/>
    <w:rsid w:val="00E37839"/>
    <w:rPr>
      <w:rFonts w:ascii="Tahoma" w:hAnsi="Tahoma" w:cs="Tahoma"/>
      <w:sz w:val="16"/>
      <w:szCs w:val="16"/>
    </w:rPr>
  </w:style>
  <w:style w:type="paragraph" w:customStyle="1" w:styleId="Normns3fWWW5">
    <w:name w:val="Norm疝n・(s・3fťWWW)5"/>
    <w:basedOn w:val="Normln"/>
    <w:uiPriority w:val="99"/>
    <w:rsid w:val="00E37839"/>
    <w:pPr>
      <w:spacing w:before="50" w:after="100"/>
    </w:pPr>
    <w:rPr>
      <w:rFonts w:ascii="Tahoma" w:hAnsi="Tahoma" w:cs="Tahoma"/>
      <w:sz w:val="22"/>
      <w:szCs w:val="22"/>
    </w:rPr>
  </w:style>
  <w:style w:type="paragraph" w:customStyle="1" w:styleId="NormalJustified">
    <w:name w:val="Normal (Justified)"/>
    <w:basedOn w:val="Normln"/>
    <w:uiPriority w:val="99"/>
    <w:rsid w:val="00E37839"/>
  </w:style>
  <w:style w:type="paragraph" w:styleId="Zkladntextodsazen2">
    <w:name w:val="Body Text Indent 2"/>
    <w:basedOn w:val="Normln"/>
    <w:link w:val="Zkladntextodsazen2Char"/>
    <w:uiPriority w:val="99"/>
    <w:rsid w:val="00E37839"/>
    <w:pPr>
      <w:spacing w:after="120" w:line="480" w:lineRule="auto"/>
      <w:ind w:left="283"/>
    </w:pPr>
    <w:rPr>
      <w:rFonts w:ascii="Times New Roman" w:hAnsi="Times New Roman" w:cs="Times New Roman"/>
      <w:sz w:val="24"/>
      <w:szCs w:val="24"/>
      <w:lang w:val="x-none" w:eastAsia="x-none"/>
    </w:rPr>
  </w:style>
  <w:style w:type="character" w:customStyle="1" w:styleId="Zkladntextodsazen2Char">
    <w:name w:val="Základní text odsazený 2 Char"/>
    <w:link w:val="Zkladntextodsazen2"/>
    <w:uiPriority w:val="99"/>
    <w:semiHidden/>
    <w:locked/>
    <w:rsid w:val="00E37839"/>
    <w:rPr>
      <w:rFonts w:cs="Times New Roman"/>
      <w:sz w:val="24"/>
      <w:szCs w:val="24"/>
    </w:rPr>
  </w:style>
  <w:style w:type="paragraph" w:styleId="Podtitul">
    <w:name w:val="Subtitle"/>
    <w:basedOn w:val="Normln"/>
    <w:next w:val="Zkladntext"/>
    <w:link w:val="PodtitulChar"/>
    <w:uiPriority w:val="11"/>
    <w:qFormat/>
    <w:rsid w:val="00E37839"/>
    <w:pPr>
      <w:keepNext/>
      <w:spacing w:before="240" w:after="120"/>
      <w:jc w:val="center"/>
    </w:pPr>
    <w:rPr>
      <w:rFonts w:ascii="Cambria" w:hAnsi="Cambria" w:cs="Times New Roman"/>
      <w:sz w:val="24"/>
      <w:szCs w:val="24"/>
      <w:lang w:val="x-none" w:eastAsia="x-none"/>
    </w:rPr>
  </w:style>
  <w:style w:type="character" w:customStyle="1" w:styleId="PodtitulChar">
    <w:name w:val="Podtitul Char"/>
    <w:link w:val="Podtitul"/>
    <w:uiPriority w:val="11"/>
    <w:locked/>
    <w:rsid w:val="00E37839"/>
    <w:rPr>
      <w:rFonts w:ascii="Cambria" w:eastAsia="Times New Roman" w:hAnsi="Cambria" w:cs="Times New Roman"/>
      <w:sz w:val="24"/>
      <w:szCs w:val="24"/>
    </w:rPr>
  </w:style>
  <w:style w:type="paragraph" w:styleId="Nzev">
    <w:name w:val="Title"/>
    <w:basedOn w:val="Normln"/>
    <w:next w:val="Podtitul"/>
    <w:link w:val="NzevChar"/>
    <w:uiPriority w:val="10"/>
    <w:qFormat/>
    <w:rsid w:val="00E37839"/>
    <w:pPr>
      <w:spacing w:before="240" w:after="60"/>
      <w:jc w:val="center"/>
    </w:pPr>
    <w:rPr>
      <w:rFonts w:ascii="Cambria" w:hAnsi="Cambria" w:cs="Times New Roman"/>
      <w:b/>
      <w:bCs/>
      <w:kern w:val="28"/>
      <w:sz w:val="32"/>
      <w:szCs w:val="32"/>
      <w:lang w:val="x-none" w:eastAsia="x-none"/>
    </w:rPr>
  </w:style>
  <w:style w:type="character" w:customStyle="1" w:styleId="NzevChar">
    <w:name w:val="Název Char"/>
    <w:link w:val="Nzev"/>
    <w:uiPriority w:val="10"/>
    <w:locked/>
    <w:rsid w:val="00E37839"/>
    <w:rPr>
      <w:rFonts w:ascii="Cambria" w:eastAsia="Times New Roman" w:hAnsi="Cambria" w:cs="Times New Roman"/>
      <w:b/>
      <w:bCs/>
      <w:kern w:val="28"/>
      <w:sz w:val="32"/>
      <w:szCs w:val="32"/>
    </w:rPr>
  </w:style>
  <w:style w:type="paragraph" w:customStyle="1" w:styleId="Nadpis40">
    <w:name w:val="Nadpis4"/>
    <w:basedOn w:val="Normln"/>
    <w:uiPriority w:val="99"/>
    <w:rsid w:val="00E37839"/>
    <w:pPr>
      <w:tabs>
        <w:tab w:val="left" w:pos="360"/>
      </w:tabs>
      <w:ind w:left="360" w:hanging="360"/>
    </w:pPr>
    <w:rPr>
      <w:b/>
      <w:bCs/>
      <w:i/>
      <w:iCs/>
      <w:sz w:val="22"/>
      <w:szCs w:val="22"/>
    </w:rPr>
  </w:style>
  <w:style w:type="paragraph" w:styleId="Datum">
    <w:name w:val="Date"/>
    <w:basedOn w:val="Normln"/>
    <w:next w:val="Normln"/>
    <w:link w:val="DatumChar"/>
    <w:uiPriority w:val="99"/>
    <w:rsid w:val="00E37839"/>
    <w:rPr>
      <w:rFonts w:ascii="Times New Roman" w:hAnsi="Times New Roman" w:cs="Times New Roman"/>
      <w:sz w:val="24"/>
      <w:szCs w:val="24"/>
      <w:lang w:val="x-none" w:eastAsia="x-none"/>
    </w:rPr>
  </w:style>
  <w:style w:type="character" w:customStyle="1" w:styleId="DatumChar">
    <w:name w:val="Datum Char"/>
    <w:link w:val="Datum"/>
    <w:uiPriority w:val="99"/>
    <w:semiHidden/>
    <w:locked/>
    <w:rsid w:val="00E37839"/>
    <w:rPr>
      <w:rFonts w:cs="Times New Roman"/>
      <w:sz w:val="24"/>
      <w:szCs w:val="24"/>
    </w:rPr>
  </w:style>
  <w:style w:type="paragraph" w:customStyle="1" w:styleId="WW-footer">
    <w:name w:val="WW-footer"/>
    <w:basedOn w:val="Normln"/>
    <w:uiPriority w:val="99"/>
    <w:rsid w:val="00E37839"/>
    <w:pPr>
      <w:tabs>
        <w:tab w:val="center" w:pos="4536"/>
        <w:tab w:val="right" w:pos="9072"/>
      </w:tabs>
    </w:pPr>
  </w:style>
  <w:style w:type="paragraph" w:styleId="Pedmtkomente">
    <w:name w:val="annotation subject"/>
    <w:basedOn w:val="Textkomente"/>
    <w:next w:val="Textkomente"/>
    <w:link w:val="PedmtkomenteChar"/>
    <w:uiPriority w:val="99"/>
    <w:semiHidden/>
    <w:rsid w:val="00E37839"/>
    <w:rPr>
      <w:b/>
      <w:bCs/>
    </w:rPr>
  </w:style>
  <w:style w:type="character" w:customStyle="1" w:styleId="PedmtkomenteChar">
    <w:name w:val="Předmět komentáře Char"/>
    <w:link w:val="Pedmtkomente"/>
    <w:uiPriority w:val="99"/>
    <w:semiHidden/>
    <w:locked/>
    <w:rsid w:val="00E37839"/>
    <w:rPr>
      <w:rFonts w:cs="Times New Roman"/>
      <w:b/>
      <w:bCs/>
      <w:sz w:val="20"/>
      <w:szCs w:val="20"/>
    </w:rPr>
  </w:style>
  <w:style w:type="paragraph" w:customStyle="1" w:styleId="TableContents">
    <w:name w:val="Table Contents"/>
    <w:basedOn w:val="Normln"/>
    <w:uiPriority w:val="99"/>
    <w:rsid w:val="00E37839"/>
  </w:style>
  <w:style w:type="paragraph" w:customStyle="1" w:styleId="TableHeading">
    <w:name w:val="Table Heading"/>
    <w:basedOn w:val="TableContents"/>
    <w:uiPriority w:val="99"/>
    <w:rsid w:val="00E37839"/>
    <w:pPr>
      <w:jc w:val="center"/>
    </w:pPr>
    <w:rPr>
      <w:b/>
      <w:bCs/>
    </w:rPr>
  </w:style>
  <w:style w:type="paragraph" w:customStyle="1" w:styleId="TableContents1">
    <w:name w:val="Table Contents1"/>
    <w:basedOn w:val="Normln"/>
    <w:uiPriority w:val="99"/>
    <w:rsid w:val="00E37839"/>
  </w:style>
  <w:style w:type="paragraph" w:customStyle="1" w:styleId="TableHeading1">
    <w:name w:val="Table Heading1"/>
    <w:basedOn w:val="TableContents1"/>
    <w:uiPriority w:val="99"/>
    <w:rsid w:val="00E37839"/>
    <w:pPr>
      <w:jc w:val="center"/>
    </w:pPr>
    <w:rPr>
      <w:b/>
      <w:bCs/>
    </w:rPr>
  </w:style>
  <w:style w:type="character" w:customStyle="1" w:styleId="RTFNum21">
    <w:name w:val="RTF_Num 2 1"/>
    <w:uiPriority w:val="99"/>
    <w:rsid w:val="00E37839"/>
    <w:rPr>
      <w:rFonts w:ascii="Symbol" w:hAnsi="Symbol"/>
    </w:rPr>
  </w:style>
  <w:style w:type="character" w:customStyle="1" w:styleId="RTFNum22">
    <w:name w:val="RTF_Num 2 2"/>
    <w:uiPriority w:val="99"/>
    <w:rsid w:val="00E37839"/>
    <w:rPr>
      <w:rFonts w:ascii="Courier New" w:hAnsi="Courier New"/>
    </w:rPr>
  </w:style>
  <w:style w:type="character" w:customStyle="1" w:styleId="RTFNum23">
    <w:name w:val="RTF_Num 2 3"/>
    <w:uiPriority w:val="99"/>
    <w:rsid w:val="00E37839"/>
    <w:rPr>
      <w:rFonts w:ascii="Wingdings" w:hAnsi="Wingdings"/>
    </w:rPr>
  </w:style>
  <w:style w:type="character" w:customStyle="1" w:styleId="RTFNum24">
    <w:name w:val="RTF_Num 2 4"/>
    <w:uiPriority w:val="99"/>
    <w:rsid w:val="00E37839"/>
    <w:rPr>
      <w:rFonts w:ascii="Symbol" w:hAnsi="Symbol"/>
    </w:rPr>
  </w:style>
  <w:style w:type="character" w:customStyle="1" w:styleId="RTFNum25">
    <w:name w:val="RTF_Num 2 5"/>
    <w:uiPriority w:val="99"/>
    <w:rsid w:val="00E37839"/>
    <w:rPr>
      <w:rFonts w:ascii="Courier New" w:hAnsi="Courier New"/>
    </w:rPr>
  </w:style>
  <w:style w:type="character" w:customStyle="1" w:styleId="RTFNum26">
    <w:name w:val="RTF_Num 2 6"/>
    <w:uiPriority w:val="99"/>
    <w:rsid w:val="00E37839"/>
    <w:rPr>
      <w:rFonts w:ascii="Wingdings" w:hAnsi="Wingdings"/>
    </w:rPr>
  </w:style>
  <w:style w:type="character" w:customStyle="1" w:styleId="RTFNum27">
    <w:name w:val="RTF_Num 2 7"/>
    <w:uiPriority w:val="99"/>
    <w:rsid w:val="00E37839"/>
    <w:rPr>
      <w:rFonts w:ascii="Symbol" w:hAnsi="Symbol"/>
    </w:rPr>
  </w:style>
  <w:style w:type="character" w:customStyle="1" w:styleId="RTFNum28">
    <w:name w:val="RTF_Num 2 8"/>
    <w:uiPriority w:val="99"/>
    <w:rsid w:val="00E37839"/>
    <w:rPr>
      <w:rFonts w:ascii="Courier New" w:hAnsi="Courier New"/>
    </w:rPr>
  </w:style>
  <w:style w:type="character" w:customStyle="1" w:styleId="RTFNum29">
    <w:name w:val="RTF_Num 2 9"/>
    <w:uiPriority w:val="99"/>
    <w:rsid w:val="00E37839"/>
    <w:rPr>
      <w:rFonts w:ascii="Wingdings" w:hAnsi="Wingdings"/>
    </w:rPr>
  </w:style>
  <w:style w:type="character" w:customStyle="1" w:styleId="RTFNum210">
    <w:name w:val="RTF_Num 2 10"/>
    <w:uiPriority w:val="99"/>
    <w:rsid w:val="00E37839"/>
  </w:style>
  <w:style w:type="character" w:customStyle="1" w:styleId="RTFNum31">
    <w:name w:val="RTF_Num 3 1"/>
    <w:uiPriority w:val="99"/>
    <w:rsid w:val="00E37839"/>
    <w:rPr>
      <w:rFonts w:ascii="Symbol" w:hAnsi="Symbol"/>
    </w:rPr>
  </w:style>
  <w:style w:type="character" w:customStyle="1" w:styleId="RTFNum312">
    <w:name w:val="RTF_Num 3 12"/>
    <w:uiPriority w:val="99"/>
    <w:rsid w:val="00E37839"/>
    <w:rPr>
      <w:rFonts w:ascii="Symbol" w:hAnsi="Symbol"/>
      <w:color w:val="000000"/>
    </w:rPr>
  </w:style>
  <w:style w:type="character" w:customStyle="1" w:styleId="RTFNum311">
    <w:name w:val="RTF_Num 3 11"/>
    <w:uiPriority w:val="99"/>
    <w:rsid w:val="00E37839"/>
    <w:rPr>
      <w:rFonts w:ascii="Courier New" w:hAnsi="Courier New"/>
    </w:rPr>
  </w:style>
  <w:style w:type="character" w:customStyle="1" w:styleId="RTFNum32">
    <w:name w:val="RTF_Num 3 2"/>
    <w:uiPriority w:val="99"/>
    <w:rsid w:val="00E37839"/>
    <w:rPr>
      <w:rFonts w:ascii="Courier New" w:hAnsi="Courier New"/>
    </w:rPr>
  </w:style>
  <w:style w:type="character" w:customStyle="1" w:styleId="RTFNum33">
    <w:name w:val="RTF_Num 3 3"/>
    <w:uiPriority w:val="99"/>
    <w:rsid w:val="00E37839"/>
    <w:rPr>
      <w:rFonts w:ascii="Wingdings" w:hAnsi="Wingdings"/>
    </w:rPr>
  </w:style>
  <w:style w:type="character" w:customStyle="1" w:styleId="RTFNum34">
    <w:name w:val="RTF_Num 3 4"/>
    <w:uiPriority w:val="99"/>
    <w:rsid w:val="00E37839"/>
    <w:rPr>
      <w:rFonts w:ascii="Symbol" w:hAnsi="Symbol"/>
    </w:rPr>
  </w:style>
  <w:style w:type="character" w:customStyle="1" w:styleId="RTFNum35">
    <w:name w:val="RTF_Num 3 5"/>
    <w:uiPriority w:val="99"/>
    <w:rsid w:val="00E37839"/>
    <w:rPr>
      <w:rFonts w:ascii="Courier New" w:hAnsi="Courier New"/>
    </w:rPr>
  </w:style>
  <w:style w:type="character" w:customStyle="1" w:styleId="RTFNum36">
    <w:name w:val="RTF_Num 3 6"/>
    <w:uiPriority w:val="99"/>
    <w:rsid w:val="00E37839"/>
    <w:rPr>
      <w:rFonts w:ascii="Wingdings" w:hAnsi="Wingdings"/>
    </w:rPr>
  </w:style>
  <w:style w:type="character" w:customStyle="1" w:styleId="RTFNum37">
    <w:name w:val="RTF_Num 3 7"/>
    <w:uiPriority w:val="99"/>
    <w:rsid w:val="00E37839"/>
    <w:rPr>
      <w:rFonts w:ascii="Symbol" w:hAnsi="Symbol"/>
    </w:rPr>
  </w:style>
  <w:style w:type="character" w:customStyle="1" w:styleId="RTFNum38">
    <w:name w:val="RTF_Num 3 8"/>
    <w:uiPriority w:val="99"/>
    <w:rsid w:val="00E37839"/>
    <w:rPr>
      <w:rFonts w:ascii="Courier New" w:hAnsi="Courier New"/>
    </w:rPr>
  </w:style>
  <w:style w:type="character" w:customStyle="1" w:styleId="RTFNum39">
    <w:name w:val="RTF_Num 3 9"/>
    <w:uiPriority w:val="99"/>
    <w:rsid w:val="00E37839"/>
    <w:rPr>
      <w:rFonts w:ascii="Wingdings" w:hAnsi="Wingdings"/>
    </w:rPr>
  </w:style>
  <w:style w:type="character" w:customStyle="1" w:styleId="RTFNum41">
    <w:name w:val="RTF_Num 4 1"/>
    <w:uiPriority w:val="99"/>
    <w:rsid w:val="00E37839"/>
    <w:rPr>
      <w:rFonts w:ascii="Symbol" w:hAnsi="Symbol"/>
    </w:rPr>
  </w:style>
  <w:style w:type="character" w:customStyle="1" w:styleId="RTFNum42">
    <w:name w:val="RTF_Num 4 2"/>
    <w:uiPriority w:val="99"/>
    <w:rsid w:val="00E37839"/>
    <w:rPr>
      <w:rFonts w:ascii="Courier New" w:hAnsi="Courier New"/>
    </w:rPr>
  </w:style>
  <w:style w:type="character" w:customStyle="1" w:styleId="RTFNum43">
    <w:name w:val="RTF_Num 4 3"/>
    <w:uiPriority w:val="99"/>
    <w:rsid w:val="00E37839"/>
    <w:rPr>
      <w:rFonts w:ascii="Wingdings" w:hAnsi="Wingdings"/>
    </w:rPr>
  </w:style>
  <w:style w:type="character" w:customStyle="1" w:styleId="RTFNum44">
    <w:name w:val="RTF_Num 4 4"/>
    <w:uiPriority w:val="99"/>
    <w:rsid w:val="00E37839"/>
    <w:rPr>
      <w:rFonts w:ascii="Symbol" w:hAnsi="Symbol"/>
    </w:rPr>
  </w:style>
  <w:style w:type="character" w:customStyle="1" w:styleId="RTFNum45">
    <w:name w:val="RTF_Num 4 5"/>
    <w:uiPriority w:val="99"/>
    <w:rsid w:val="00E37839"/>
    <w:rPr>
      <w:rFonts w:ascii="Courier New" w:hAnsi="Courier New"/>
    </w:rPr>
  </w:style>
  <w:style w:type="character" w:customStyle="1" w:styleId="RTFNum46">
    <w:name w:val="RTF_Num 4 6"/>
    <w:uiPriority w:val="99"/>
    <w:rsid w:val="00E37839"/>
    <w:rPr>
      <w:rFonts w:ascii="Wingdings" w:hAnsi="Wingdings"/>
    </w:rPr>
  </w:style>
  <w:style w:type="character" w:customStyle="1" w:styleId="RTFNum47">
    <w:name w:val="RTF_Num 4 7"/>
    <w:uiPriority w:val="99"/>
    <w:rsid w:val="00E37839"/>
    <w:rPr>
      <w:rFonts w:ascii="Symbol" w:hAnsi="Symbol"/>
    </w:rPr>
  </w:style>
  <w:style w:type="character" w:customStyle="1" w:styleId="RTFNum48">
    <w:name w:val="RTF_Num 4 8"/>
    <w:uiPriority w:val="99"/>
    <w:rsid w:val="00E37839"/>
    <w:rPr>
      <w:rFonts w:ascii="Courier New" w:hAnsi="Courier New"/>
    </w:rPr>
  </w:style>
  <w:style w:type="character" w:customStyle="1" w:styleId="RTFNum49">
    <w:name w:val="RTF_Num 4 9"/>
    <w:uiPriority w:val="99"/>
    <w:rsid w:val="00E37839"/>
    <w:rPr>
      <w:rFonts w:ascii="Wingdings" w:hAnsi="Wingdings"/>
    </w:rPr>
  </w:style>
  <w:style w:type="character" w:customStyle="1" w:styleId="RTFNum51">
    <w:name w:val="RTF_Num 5 1"/>
    <w:uiPriority w:val="99"/>
    <w:rsid w:val="00E37839"/>
  </w:style>
  <w:style w:type="character" w:customStyle="1" w:styleId="RTFNum52">
    <w:name w:val="RTF_Num 5 2"/>
    <w:uiPriority w:val="99"/>
    <w:rsid w:val="00E37839"/>
  </w:style>
  <w:style w:type="character" w:customStyle="1" w:styleId="RTFNum53">
    <w:name w:val="RTF_Num 5 3"/>
    <w:uiPriority w:val="99"/>
    <w:rsid w:val="00E37839"/>
  </w:style>
  <w:style w:type="character" w:customStyle="1" w:styleId="RTFNum54">
    <w:name w:val="RTF_Num 5 4"/>
    <w:uiPriority w:val="99"/>
    <w:rsid w:val="00E37839"/>
  </w:style>
  <w:style w:type="character" w:customStyle="1" w:styleId="RTFNum55">
    <w:name w:val="RTF_Num 5 5"/>
    <w:uiPriority w:val="99"/>
    <w:rsid w:val="00E37839"/>
  </w:style>
  <w:style w:type="character" w:customStyle="1" w:styleId="RTFNum56">
    <w:name w:val="RTF_Num 5 6"/>
    <w:uiPriority w:val="99"/>
    <w:rsid w:val="00E37839"/>
  </w:style>
  <w:style w:type="character" w:customStyle="1" w:styleId="RTFNum57">
    <w:name w:val="RTF_Num 5 7"/>
    <w:uiPriority w:val="99"/>
    <w:rsid w:val="00E37839"/>
  </w:style>
  <w:style w:type="character" w:customStyle="1" w:styleId="RTFNum58">
    <w:name w:val="RTF_Num 5 8"/>
    <w:uiPriority w:val="99"/>
    <w:rsid w:val="00E37839"/>
  </w:style>
  <w:style w:type="character" w:customStyle="1" w:styleId="RTFNum59">
    <w:name w:val="RTF_Num 5 9"/>
    <w:uiPriority w:val="99"/>
    <w:rsid w:val="00E37839"/>
  </w:style>
  <w:style w:type="character" w:customStyle="1" w:styleId="RTFNum61">
    <w:name w:val="RTF_Num 6 1"/>
    <w:uiPriority w:val="99"/>
    <w:rsid w:val="00E37839"/>
    <w:rPr>
      <w:sz w:val="22"/>
    </w:rPr>
  </w:style>
  <w:style w:type="character" w:customStyle="1" w:styleId="RTFNum62">
    <w:name w:val="RTF_Num 6 2"/>
    <w:uiPriority w:val="99"/>
    <w:rsid w:val="00E37839"/>
    <w:rPr>
      <w:sz w:val="22"/>
    </w:rPr>
  </w:style>
  <w:style w:type="character" w:customStyle="1" w:styleId="RTFNum63">
    <w:name w:val="RTF_Num 6 3"/>
    <w:uiPriority w:val="99"/>
    <w:rsid w:val="00E37839"/>
  </w:style>
  <w:style w:type="character" w:customStyle="1" w:styleId="RTFNum64">
    <w:name w:val="RTF_Num 6 4"/>
    <w:uiPriority w:val="99"/>
    <w:rsid w:val="00E37839"/>
  </w:style>
  <w:style w:type="character" w:customStyle="1" w:styleId="RTFNum65">
    <w:name w:val="RTF_Num 6 5"/>
    <w:uiPriority w:val="99"/>
    <w:rsid w:val="00E37839"/>
  </w:style>
  <w:style w:type="character" w:customStyle="1" w:styleId="RTFNum66">
    <w:name w:val="RTF_Num 6 6"/>
    <w:uiPriority w:val="99"/>
    <w:rsid w:val="00E37839"/>
  </w:style>
  <w:style w:type="character" w:customStyle="1" w:styleId="RTFNum67">
    <w:name w:val="RTF_Num 6 7"/>
    <w:uiPriority w:val="99"/>
    <w:rsid w:val="00E37839"/>
  </w:style>
  <w:style w:type="character" w:customStyle="1" w:styleId="RTFNum68">
    <w:name w:val="RTF_Num 6 8"/>
    <w:uiPriority w:val="99"/>
    <w:rsid w:val="00E37839"/>
  </w:style>
  <w:style w:type="character" w:customStyle="1" w:styleId="RTFNum69">
    <w:name w:val="RTF_Num 6 9"/>
    <w:uiPriority w:val="99"/>
    <w:rsid w:val="00E37839"/>
  </w:style>
  <w:style w:type="character" w:customStyle="1" w:styleId="RTFNum71">
    <w:name w:val="RTF_Num 7 1"/>
    <w:uiPriority w:val="99"/>
    <w:rsid w:val="00E37839"/>
    <w:rPr>
      <w:rFonts w:ascii="Arial" w:hAnsi="Arial"/>
      <w:b/>
      <w:sz w:val="20"/>
    </w:rPr>
  </w:style>
  <w:style w:type="character" w:customStyle="1" w:styleId="RTFNum72">
    <w:name w:val="RTF_Num 7 2"/>
    <w:uiPriority w:val="99"/>
    <w:rsid w:val="00E37839"/>
    <w:rPr>
      <w:rFonts w:ascii="Arial" w:hAnsi="Arial"/>
      <w:b/>
      <w:sz w:val="20"/>
    </w:rPr>
  </w:style>
  <w:style w:type="character" w:customStyle="1" w:styleId="RTFNum73">
    <w:name w:val="RTF_Num 7 3"/>
    <w:uiPriority w:val="99"/>
    <w:rsid w:val="00E37839"/>
    <w:rPr>
      <w:rFonts w:ascii="Arial" w:hAnsi="Arial"/>
      <w:b/>
      <w:sz w:val="20"/>
    </w:rPr>
  </w:style>
  <w:style w:type="character" w:customStyle="1" w:styleId="RTFNum74">
    <w:name w:val="RTF_Num 7 4"/>
    <w:uiPriority w:val="99"/>
    <w:rsid w:val="00E37839"/>
    <w:rPr>
      <w:rFonts w:ascii="Arial" w:hAnsi="Arial"/>
      <w:b/>
      <w:sz w:val="20"/>
    </w:rPr>
  </w:style>
  <w:style w:type="character" w:customStyle="1" w:styleId="RTFNum75">
    <w:name w:val="RTF_Num 7 5"/>
    <w:uiPriority w:val="99"/>
    <w:rsid w:val="00E37839"/>
    <w:rPr>
      <w:rFonts w:ascii="Arial" w:hAnsi="Arial"/>
      <w:b/>
      <w:sz w:val="20"/>
    </w:rPr>
  </w:style>
  <w:style w:type="character" w:customStyle="1" w:styleId="RTFNum76">
    <w:name w:val="RTF_Num 7 6"/>
    <w:uiPriority w:val="99"/>
    <w:rsid w:val="00E37839"/>
    <w:rPr>
      <w:rFonts w:ascii="Arial" w:hAnsi="Arial"/>
      <w:b/>
      <w:sz w:val="20"/>
    </w:rPr>
  </w:style>
  <w:style w:type="character" w:customStyle="1" w:styleId="RTFNum77">
    <w:name w:val="RTF_Num 7 7"/>
    <w:uiPriority w:val="99"/>
    <w:rsid w:val="00E37839"/>
    <w:rPr>
      <w:rFonts w:ascii="Arial" w:hAnsi="Arial"/>
      <w:b/>
      <w:sz w:val="20"/>
    </w:rPr>
  </w:style>
  <w:style w:type="character" w:customStyle="1" w:styleId="RTFNum78">
    <w:name w:val="RTF_Num 7 8"/>
    <w:uiPriority w:val="99"/>
    <w:rsid w:val="00E37839"/>
    <w:rPr>
      <w:rFonts w:ascii="Arial" w:hAnsi="Arial"/>
      <w:b/>
      <w:sz w:val="20"/>
    </w:rPr>
  </w:style>
  <w:style w:type="character" w:customStyle="1" w:styleId="RTFNum79">
    <w:name w:val="RTF_Num 7 9"/>
    <w:uiPriority w:val="99"/>
    <w:rsid w:val="00E37839"/>
    <w:rPr>
      <w:rFonts w:ascii="Arial" w:hAnsi="Arial"/>
      <w:b/>
      <w:sz w:val="20"/>
    </w:rPr>
  </w:style>
  <w:style w:type="character" w:customStyle="1" w:styleId="RTFNum81">
    <w:name w:val="RTF_Num 8 1"/>
    <w:uiPriority w:val="99"/>
    <w:rsid w:val="00E37839"/>
    <w:rPr>
      <w:rFonts w:ascii="Arial" w:hAnsi="Arial"/>
      <w:b/>
      <w:sz w:val="20"/>
    </w:rPr>
  </w:style>
  <w:style w:type="character" w:customStyle="1" w:styleId="RTFNum82">
    <w:name w:val="RTF_Num 8 2"/>
    <w:uiPriority w:val="99"/>
    <w:rsid w:val="00E37839"/>
    <w:rPr>
      <w:rFonts w:ascii="Arial" w:hAnsi="Arial"/>
      <w:b/>
      <w:sz w:val="20"/>
    </w:rPr>
  </w:style>
  <w:style w:type="character" w:customStyle="1" w:styleId="RTFNum83">
    <w:name w:val="RTF_Num 8 3"/>
    <w:uiPriority w:val="99"/>
    <w:rsid w:val="00E37839"/>
    <w:rPr>
      <w:rFonts w:ascii="Arial" w:hAnsi="Arial"/>
      <w:b/>
      <w:sz w:val="20"/>
    </w:rPr>
  </w:style>
  <w:style w:type="character" w:customStyle="1" w:styleId="RTFNum84">
    <w:name w:val="RTF_Num 8 4"/>
    <w:uiPriority w:val="99"/>
    <w:rsid w:val="00E37839"/>
    <w:rPr>
      <w:rFonts w:ascii="Arial" w:hAnsi="Arial"/>
      <w:b/>
      <w:sz w:val="20"/>
    </w:rPr>
  </w:style>
  <w:style w:type="character" w:customStyle="1" w:styleId="RTFNum85">
    <w:name w:val="RTF_Num 8 5"/>
    <w:uiPriority w:val="99"/>
    <w:rsid w:val="00E37839"/>
    <w:rPr>
      <w:rFonts w:ascii="Arial" w:hAnsi="Arial"/>
      <w:b/>
      <w:sz w:val="20"/>
    </w:rPr>
  </w:style>
  <w:style w:type="character" w:customStyle="1" w:styleId="RTFNum86">
    <w:name w:val="RTF_Num 8 6"/>
    <w:uiPriority w:val="99"/>
    <w:rsid w:val="00E37839"/>
    <w:rPr>
      <w:rFonts w:ascii="Arial" w:hAnsi="Arial"/>
      <w:b/>
      <w:sz w:val="20"/>
    </w:rPr>
  </w:style>
  <w:style w:type="character" w:customStyle="1" w:styleId="RTFNum87">
    <w:name w:val="RTF_Num 8 7"/>
    <w:uiPriority w:val="99"/>
    <w:rsid w:val="00E37839"/>
    <w:rPr>
      <w:rFonts w:ascii="Arial" w:hAnsi="Arial"/>
      <w:b/>
      <w:sz w:val="20"/>
    </w:rPr>
  </w:style>
  <w:style w:type="character" w:customStyle="1" w:styleId="RTFNum88">
    <w:name w:val="RTF_Num 8 8"/>
    <w:uiPriority w:val="99"/>
    <w:rsid w:val="00E37839"/>
    <w:rPr>
      <w:rFonts w:ascii="Arial" w:hAnsi="Arial"/>
      <w:b/>
      <w:sz w:val="20"/>
    </w:rPr>
  </w:style>
  <w:style w:type="character" w:customStyle="1" w:styleId="RTFNum89">
    <w:name w:val="RTF_Num 8 9"/>
    <w:uiPriority w:val="99"/>
    <w:rsid w:val="00E37839"/>
    <w:rPr>
      <w:rFonts w:ascii="Arial" w:hAnsi="Arial"/>
      <w:b/>
      <w:sz w:val="20"/>
    </w:rPr>
  </w:style>
  <w:style w:type="character" w:customStyle="1" w:styleId="RTFNum91">
    <w:name w:val="RTF_Num 9 1"/>
    <w:uiPriority w:val="99"/>
    <w:rsid w:val="00E37839"/>
    <w:rPr>
      <w:rFonts w:ascii="Symbol" w:hAnsi="Symbol"/>
    </w:rPr>
  </w:style>
  <w:style w:type="character" w:customStyle="1" w:styleId="RTFNum92">
    <w:name w:val="RTF_Num 9 2"/>
    <w:uiPriority w:val="99"/>
    <w:rsid w:val="00E37839"/>
    <w:rPr>
      <w:rFonts w:ascii="Courier New" w:hAnsi="Courier New"/>
    </w:rPr>
  </w:style>
  <w:style w:type="character" w:customStyle="1" w:styleId="RTFNum93">
    <w:name w:val="RTF_Num 9 3"/>
    <w:uiPriority w:val="99"/>
    <w:rsid w:val="00E37839"/>
    <w:rPr>
      <w:rFonts w:ascii="Wingdings" w:hAnsi="Wingdings"/>
    </w:rPr>
  </w:style>
  <w:style w:type="character" w:customStyle="1" w:styleId="RTFNum94">
    <w:name w:val="RTF_Num 9 4"/>
    <w:uiPriority w:val="99"/>
    <w:rsid w:val="00E37839"/>
    <w:rPr>
      <w:rFonts w:ascii="Symbol" w:hAnsi="Symbol"/>
    </w:rPr>
  </w:style>
  <w:style w:type="character" w:customStyle="1" w:styleId="RTFNum95">
    <w:name w:val="RTF_Num 9 5"/>
    <w:uiPriority w:val="99"/>
    <w:rsid w:val="00E37839"/>
    <w:rPr>
      <w:rFonts w:ascii="Courier New" w:hAnsi="Courier New"/>
    </w:rPr>
  </w:style>
  <w:style w:type="character" w:customStyle="1" w:styleId="RTFNum96">
    <w:name w:val="RTF_Num 9 6"/>
    <w:uiPriority w:val="99"/>
    <w:rsid w:val="00E37839"/>
    <w:rPr>
      <w:rFonts w:ascii="Wingdings" w:hAnsi="Wingdings"/>
    </w:rPr>
  </w:style>
  <w:style w:type="character" w:customStyle="1" w:styleId="RTFNum97">
    <w:name w:val="RTF_Num 9 7"/>
    <w:uiPriority w:val="99"/>
    <w:rsid w:val="00E37839"/>
    <w:rPr>
      <w:rFonts w:ascii="Symbol" w:hAnsi="Symbol"/>
    </w:rPr>
  </w:style>
  <w:style w:type="character" w:customStyle="1" w:styleId="RTFNum98">
    <w:name w:val="RTF_Num 9 8"/>
    <w:uiPriority w:val="99"/>
    <w:rsid w:val="00E37839"/>
    <w:rPr>
      <w:rFonts w:ascii="Courier New" w:hAnsi="Courier New"/>
    </w:rPr>
  </w:style>
  <w:style w:type="character" w:customStyle="1" w:styleId="RTFNum99">
    <w:name w:val="RTF_Num 9 9"/>
    <w:uiPriority w:val="99"/>
    <w:rsid w:val="00E37839"/>
    <w:rPr>
      <w:rFonts w:ascii="Wingdings" w:hAnsi="Wingdings"/>
    </w:rPr>
  </w:style>
  <w:style w:type="character" w:customStyle="1" w:styleId="RTFNum101">
    <w:name w:val="RTF_Num 10 1"/>
    <w:uiPriority w:val="99"/>
    <w:rsid w:val="00E37839"/>
    <w:rPr>
      <w:rFonts w:ascii="Arial" w:hAnsi="Arial"/>
      <w:b/>
      <w:sz w:val="20"/>
    </w:rPr>
  </w:style>
  <w:style w:type="character" w:customStyle="1" w:styleId="RTFNum102">
    <w:name w:val="RTF_Num 10 2"/>
    <w:uiPriority w:val="99"/>
    <w:rsid w:val="00E37839"/>
    <w:rPr>
      <w:color w:val="FF0000"/>
    </w:rPr>
  </w:style>
  <w:style w:type="character" w:customStyle="1" w:styleId="RTFNum103">
    <w:name w:val="RTF_Num 10 3"/>
    <w:uiPriority w:val="99"/>
    <w:rsid w:val="00E37839"/>
  </w:style>
  <w:style w:type="character" w:customStyle="1" w:styleId="RTFNum104">
    <w:name w:val="RTF_Num 10 4"/>
    <w:uiPriority w:val="99"/>
    <w:rsid w:val="00E37839"/>
  </w:style>
  <w:style w:type="character" w:customStyle="1" w:styleId="RTFNum105">
    <w:name w:val="RTF_Num 10 5"/>
    <w:uiPriority w:val="99"/>
    <w:rsid w:val="00E37839"/>
  </w:style>
  <w:style w:type="character" w:customStyle="1" w:styleId="RTFNum106">
    <w:name w:val="RTF_Num 10 6"/>
    <w:uiPriority w:val="99"/>
    <w:rsid w:val="00E37839"/>
  </w:style>
  <w:style w:type="character" w:customStyle="1" w:styleId="RTFNum107">
    <w:name w:val="RTF_Num 10 7"/>
    <w:uiPriority w:val="99"/>
    <w:rsid w:val="00E37839"/>
  </w:style>
  <w:style w:type="character" w:customStyle="1" w:styleId="RTFNum108">
    <w:name w:val="RTF_Num 10 8"/>
    <w:uiPriority w:val="99"/>
    <w:rsid w:val="00E37839"/>
  </w:style>
  <w:style w:type="character" w:customStyle="1" w:styleId="RTFNum109">
    <w:name w:val="RTF_Num 10 9"/>
    <w:uiPriority w:val="99"/>
    <w:rsid w:val="00E37839"/>
  </w:style>
  <w:style w:type="character" w:customStyle="1" w:styleId="RTFNum111">
    <w:name w:val="RTF_Num 11 1"/>
    <w:uiPriority w:val="99"/>
    <w:rsid w:val="00E37839"/>
    <w:rPr>
      <w:rFonts w:ascii="Symbol" w:hAnsi="Symbol"/>
    </w:rPr>
  </w:style>
  <w:style w:type="character" w:customStyle="1" w:styleId="RTFNum112">
    <w:name w:val="RTF_Num 11 2"/>
    <w:uiPriority w:val="99"/>
    <w:rsid w:val="00E37839"/>
    <w:rPr>
      <w:rFonts w:ascii="Courier New" w:hAnsi="Courier New"/>
    </w:rPr>
  </w:style>
  <w:style w:type="character" w:customStyle="1" w:styleId="RTFNum113">
    <w:name w:val="RTF_Num 11 3"/>
    <w:uiPriority w:val="99"/>
    <w:rsid w:val="00E37839"/>
    <w:rPr>
      <w:rFonts w:ascii="Wingdings" w:hAnsi="Wingdings"/>
    </w:rPr>
  </w:style>
  <w:style w:type="character" w:customStyle="1" w:styleId="RTFNum114">
    <w:name w:val="RTF_Num 11 4"/>
    <w:uiPriority w:val="99"/>
    <w:rsid w:val="00E37839"/>
    <w:rPr>
      <w:rFonts w:ascii="Symbol" w:hAnsi="Symbol"/>
    </w:rPr>
  </w:style>
  <w:style w:type="character" w:customStyle="1" w:styleId="RTFNum115">
    <w:name w:val="RTF_Num 11 5"/>
    <w:uiPriority w:val="99"/>
    <w:rsid w:val="00E37839"/>
    <w:rPr>
      <w:rFonts w:ascii="Courier New" w:hAnsi="Courier New"/>
    </w:rPr>
  </w:style>
  <w:style w:type="character" w:customStyle="1" w:styleId="RTFNum116">
    <w:name w:val="RTF_Num 11 6"/>
    <w:uiPriority w:val="99"/>
    <w:rsid w:val="00E37839"/>
    <w:rPr>
      <w:rFonts w:ascii="Wingdings" w:hAnsi="Wingdings"/>
    </w:rPr>
  </w:style>
  <w:style w:type="character" w:customStyle="1" w:styleId="RTFNum117">
    <w:name w:val="RTF_Num 11 7"/>
    <w:uiPriority w:val="99"/>
    <w:rsid w:val="00E37839"/>
    <w:rPr>
      <w:rFonts w:ascii="Symbol" w:hAnsi="Symbol"/>
    </w:rPr>
  </w:style>
  <w:style w:type="character" w:customStyle="1" w:styleId="RTFNum118">
    <w:name w:val="RTF_Num 11 8"/>
    <w:uiPriority w:val="99"/>
    <w:rsid w:val="00E37839"/>
    <w:rPr>
      <w:rFonts w:ascii="Courier New" w:hAnsi="Courier New"/>
    </w:rPr>
  </w:style>
  <w:style w:type="character" w:customStyle="1" w:styleId="RTFNum119">
    <w:name w:val="RTF_Num 11 9"/>
    <w:uiPriority w:val="99"/>
    <w:rsid w:val="00E37839"/>
    <w:rPr>
      <w:rFonts w:ascii="Wingdings" w:hAnsi="Wingdings"/>
    </w:rPr>
  </w:style>
  <w:style w:type="character" w:customStyle="1" w:styleId="RTFNum121">
    <w:name w:val="RTF_Num 12 1"/>
    <w:uiPriority w:val="99"/>
    <w:rsid w:val="00E37839"/>
  </w:style>
  <w:style w:type="character" w:customStyle="1" w:styleId="RTFNum122">
    <w:name w:val="RTF_Num 12 2"/>
    <w:uiPriority w:val="99"/>
    <w:rsid w:val="00E37839"/>
    <w:rPr>
      <w:rFonts w:ascii="Symbol" w:hAnsi="Symbol"/>
    </w:rPr>
  </w:style>
  <w:style w:type="character" w:customStyle="1" w:styleId="RTFNum123">
    <w:name w:val="RTF_Num 12 3"/>
    <w:uiPriority w:val="99"/>
    <w:rsid w:val="00E37839"/>
  </w:style>
  <w:style w:type="character" w:customStyle="1" w:styleId="RTFNum124">
    <w:name w:val="RTF_Num 12 4"/>
    <w:uiPriority w:val="99"/>
    <w:rsid w:val="00E37839"/>
  </w:style>
  <w:style w:type="character" w:customStyle="1" w:styleId="RTFNum125">
    <w:name w:val="RTF_Num 12 5"/>
    <w:uiPriority w:val="99"/>
    <w:rsid w:val="00E37839"/>
  </w:style>
  <w:style w:type="character" w:customStyle="1" w:styleId="RTFNum126">
    <w:name w:val="RTF_Num 12 6"/>
    <w:uiPriority w:val="99"/>
    <w:rsid w:val="00E37839"/>
  </w:style>
  <w:style w:type="character" w:customStyle="1" w:styleId="RTFNum127">
    <w:name w:val="RTF_Num 12 7"/>
    <w:uiPriority w:val="99"/>
    <w:rsid w:val="00E37839"/>
  </w:style>
  <w:style w:type="character" w:customStyle="1" w:styleId="RTFNum128">
    <w:name w:val="RTF_Num 12 8"/>
    <w:uiPriority w:val="99"/>
    <w:rsid w:val="00E37839"/>
  </w:style>
  <w:style w:type="character" w:customStyle="1" w:styleId="RTFNum129">
    <w:name w:val="RTF_Num 12 9"/>
    <w:uiPriority w:val="99"/>
    <w:rsid w:val="00E37839"/>
  </w:style>
  <w:style w:type="character" w:customStyle="1" w:styleId="RTFNum131">
    <w:name w:val="RTF_Num 13 1"/>
    <w:uiPriority w:val="99"/>
    <w:rsid w:val="00E37839"/>
    <w:rPr>
      <w:rFonts w:ascii="Courier New" w:hAnsi="Courier New"/>
    </w:rPr>
  </w:style>
  <w:style w:type="character" w:customStyle="1" w:styleId="RTFNum132">
    <w:name w:val="RTF_Num 13 2"/>
    <w:uiPriority w:val="99"/>
    <w:rsid w:val="00E37839"/>
    <w:rPr>
      <w:rFonts w:ascii="Courier New" w:hAnsi="Courier New"/>
    </w:rPr>
  </w:style>
  <w:style w:type="character" w:customStyle="1" w:styleId="RTFNum133">
    <w:name w:val="RTF_Num 13 3"/>
    <w:uiPriority w:val="99"/>
    <w:rsid w:val="00E37839"/>
    <w:rPr>
      <w:rFonts w:ascii="Wingdings" w:hAnsi="Wingdings"/>
    </w:rPr>
  </w:style>
  <w:style w:type="character" w:customStyle="1" w:styleId="RTFNum134">
    <w:name w:val="RTF_Num 13 4"/>
    <w:uiPriority w:val="99"/>
    <w:rsid w:val="00E37839"/>
    <w:rPr>
      <w:rFonts w:ascii="Symbol" w:hAnsi="Symbol"/>
    </w:rPr>
  </w:style>
  <w:style w:type="character" w:customStyle="1" w:styleId="RTFNum135">
    <w:name w:val="RTF_Num 13 5"/>
    <w:uiPriority w:val="99"/>
    <w:rsid w:val="00E37839"/>
    <w:rPr>
      <w:rFonts w:ascii="Courier New" w:hAnsi="Courier New"/>
    </w:rPr>
  </w:style>
  <w:style w:type="character" w:customStyle="1" w:styleId="RTFNum136">
    <w:name w:val="RTF_Num 13 6"/>
    <w:uiPriority w:val="99"/>
    <w:rsid w:val="00E37839"/>
    <w:rPr>
      <w:rFonts w:ascii="Wingdings" w:hAnsi="Wingdings"/>
    </w:rPr>
  </w:style>
  <w:style w:type="character" w:customStyle="1" w:styleId="RTFNum137">
    <w:name w:val="RTF_Num 13 7"/>
    <w:uiPriority w:val="99"/>
    <w:rsid w:val="00E37839"/>
    <w:rPr>
      <w:rFonts w:ascii="Symbol" w:hAnsi="Symbol"/>
    </w:rPr>
  </w:style>
  <w:style w:type="character" w:customStyle="1" w:styleId="RTFNum138">
    <w:name w:val="RTF_Num 13 8"/>
    <w:uiPriority w:val="99"/>
    <w:rsid w:val="00E37839"/>
    <w:rPr>
      <w:rFonts w:ascii="Courier New" w:hAnsi="Courier New"/>
    </w:rPr>
  </w:style>
  <w:style w:type="character" w:customStyle="1" w:styleId="RTFNum139">
    <w:name w:val="RTF_Num 13 9"/>
    <w:uiPriority w:val="99"/>
    <w:rsid w:val="00E37839"/>
    <w:rPr>
      <w:rFonts w:ascii="Wingdings" w:hAnsi="Wingdings"/>
    </w:rPr>
  </w:style>
  <w:style w:type="character" w:customStyle="1" w:styleId="RTFNum141">
    <w:name w:val="RTF_Num 14 1"/>
    <w:uiPriority w:val="99"/>
    <w:rsid w:val="00E37839"/>
    <w:rPr>
      <w:rFonts w:ascii="Symbol" w:hAnsi="Symbol"/>
    </w:rPr>
  </w:style>
  <w:style w:type="character" w:customStyle="1" w:styleId="RTFNum142">
    <w:name w:val="RTF_Num 14 2"/>
    <w:uiPriority w:val="99"/>
    <w:rsid w:val="00E37839"/>
    <w:rPr>
      <w:rFonts w:ascii="Courier New" w:hAnsi="Courier New"/>
    </w:rPr>
  </w:style>
  <w:style w:type="character" w:customStyle="1" w:styleId="RTFNum143">
    <w:name w:val="RTF_Num 14 3"/>
    <w:uiPriority w:val="99"/>
    <w:rsid w:val="00E37839"/>
    <w:rPr>
      <w:rFonts w:ascii="Wingdings" w:hAnsi="Wingdings"/>
    </w:rPr>
  </w:style>
  <w:style w:type="character" w:customStyle="1" w:styleId="RTFNum144">
    <w:name w:val="RTF_Num 14 4"/>
    <w:uiPriority w:val="99"/>
    <w:rsid w:val="00E37839"/>
    <w:rPr>
      <w:rFonts w:ascii="Symbol" w:hAnsi="Symbol"/>
    </w:rPr>
  </w:style>
  <w:style w:type="character" w:customStyle="1" w:styleId="RTFNum145">
    <w:name w:val="RTF_Num 14 5"/>
    <w:uiPriority w:val="99"/>
    <w:rsid w:val="00E37839"/>
    <w:rPr>
      <w:rFonts w:ascii="Courier New" w:hAnsi="Courier New"/>
    </w:rPr>
  </w:style>
  <w:style w:type="character" w:customStyle="1" w:styleId="RTFNum146">
    <w:name w:val="RTF_Num 14 6"/>
    <w:uiPriority w:val="99"/>
    <w:rsid w:val="00E37839"/>
    <w:rPr>
      <w:rFonts w:ascii="Wingdings" w:hAnsi="Wingdings"/>
    </w:rPr>
  </w:style>
  <w:style w:type="character" w:customStyle="1" w:styleId="RTFNum147">
    <w:name w:val="RTF_Num 14 7"/>
    <w:uiPriority w:val="99"/>
    <w:rsid w:val="00E37839"/>
    <w:rPr>
      <w:rFonts w:ascii="Symbol" w:hAnsi="Symbol"/>
    </w:rPr>
  </w:style>
  <w:style w:type="character" w:customStyle="1" w:styleId="RTFNum148">
    <w:name w:val="RTF_Num 14 8"/>
    <w:uiPriority w:val="99"/>
    <w:rsid w:val="00E37839"/>
    <w:rPr>
      <w:rFonts w:ascii="Courier New" w:hAnsi="Courier New"/>
    </w:rPr>
  </w:style>
  <w:style w:type="character" w:customStyle="1" w:styleId="RTFNum149">
    <w:name w:val="RTF_Num 14 9"/>
    <w:uiPriority w:val="99"/>
    <w:rsid w:val="00E37839"/>
    <w:rPr>
      <w:rFonts w:ascii="Wingdings" w:hAnsi="Wingdings"/>
    </w:rPr>
  </w:style>
  <w:style w:type="character" w:customStyle="1" w:styleId="RTFNum151">
    <w:name w:val="RTF_Num 15 1"/>
    <w:uiPriority w:val="99"/>
    <w:rsid w:val="00E37839"/>
    <w:rPr>
      <w:rFonts w:ascii="Arial" w:hAnsi="Arial"/>
      <w:b/>
      <w:sz w:val="20"/>
    </w:rPr>
  </w:style>
  <w:style w:type="character" w:customStyle="1" w:styleId="RTFNum152">
    <w:name w:val="RTF_Num 15 2"/>
    <w:uiPriority w:val="99"/>
    <w:rsid w:val="00E37839"/>
    <w:rPr>
      <w:rFonts w:ascii="Arial" w:hAnsi="Arial"/>
      <w:b/>
      <w:sz w:val="20"/>
    </w:rPr>
  </w:style>
  <w:style w:type="character" w:customStyle="1" w:styleId="RTFNum153">
    <w:name w:val="RTF_Num 15 3"/>
    <w:uiPriority w:val="99"/>
    <w:rsid w:val="00E37839"/>
    <w:rPr>
      <w:rFonts w:ascii="Arial" w:hAnsi="Arial"/>
      <w:b/>
      <w:sz w:val="20"/>
    </w:rPr>
  </w:style>
  <w:style w:type="character" w:customStyle="1" w:styleId="RTFNum154">
    <w:name w:val="RTF_Num 15 4"/>
    <w:uiPriority w:val="99"/>
    <w:rsid w:val="00E37839"/>
    <w:rPr>
      <w:rFonts w:ascii="Arial" w:hAnsi="Arial"/>
      <w:b/>
      <w:sz w:val="20"/>
    </w:rPr>
  </w:style>
  <w:style w:type="character" w:customStyle="1" w:styleId="RTFNum155">
    <w:name w:val="RTF_Num 15 5"/>
    <w:uiPriority w:val="99"/>
    <w:rsid w:val="00E37839"/>
    <w:rPr>
      <w:rFonts w:ascii="Arial" w:hAnsi="Arial"/>
      <w:b/>
      <w:sz w:val="20"/>
    </w:rPr>
  </w:style>
  <w:style w:type="character" w:customStyle="1" w:styleId="RTFNum156">
    <w:name w:val="RTF_Num 15 6"/>
    <w:uiPriority w:val="99"/>
    <w:rsid w:val="00E37839"/>
    <w:rPr>
      <w:rFonts w:ascii="Arial" w:hAnsi="Arial"/>
      <w:b/>
      <w:sz w:val="20"/>
    </w:rPr>
  </w:style>
  <w:style w:type="character" w:customStyle="1" w:styleId="RTFNum157">
    <w:name w:val="RTF_Num 15 7"/>
    <w:uiPriority w:val="99"/>
    <w:rsid w:val="00E37839"/>
    <w:rPr>
      <w:rFonts w:ascii="Arial" w:hAnsi="Arial"/>
      <w:b/>
      <w:sz w:val="20"/>
    </w:rPr>
  </w:style>
  <w:style w:type="character" w:customStyle="1" w:styleId="RTFNum158">
    <w:name w:val="RTF_Num 15 8"/>
    <w:uiPriority w:val="99"/>
    <w:rsid w:val="00E37839"/>
    <w:rPr>
      <w:rFonts w:ascii="Arial" w:hAnsi="Arial"/>
      <w:b/>
      <w:sz w:val="20"/>
    </w:rPr>
  </w:style>
  <w:style w:type="character" w:customStyle="1" w:styleId="RTFNum159">
    <w:name w:val="RTF_Num 15 9"/>
    <w:uiPriority w:val="99"/>
    <w:rsid w:val="00E37839"/>
    <w:rPr>
      <w:rFonts w:ascii="Arial" w:hAnsi="Arial"/>
      <w:b/>
      <w:sz w:val="20"/>
    </w:rPr>
  </w:style>
  <w:style w:type="character" w:customStyle="1" w:styleId="RTFNum161">
    <w:name w:val="RTF_Num 16 1"/>
    <w:uiPriority w:val="99"/>
    <w:rsid w:val="00E37839"/>
    <w:rPr>
      <w:rFonts w:eastAsia="SimSun"/>
    </w:rPr>
  </w:style>
  <w:style w:type="character" w:customStyle="1" w:styleId="RTFNum162">
    <w:name w:val="RTF_Num 16 2"/>
    <w:uiPriority w:val="99"/>
    <w:rsid w:val="00E37839"/>
  </w:style>
  <w:style w:type="character" w:customStyle="1" w:styleId="RTFNum163">
    <w:name w:val="RTF_Num 16 3"/>
    <w:uiPriority w:val="99"/>
    <w:rsid w:val="00E37839"/>
  </w:style>
  <w:style w:type="character" w:customStyle="1" w:styleId="RTFNum164">
    <w:name w:val="RTF_Num 16 4"/>
    <w:uiPriority w:val="99"/>
    <w:rsid w:val="00E37839"/>
  </w:style>
  <w:style w:type="character" w:customStyle="1" w:styleId="RTFNum165">
    <w:name w:val="RTF_Num 16 5"/>
    <w:uiPriority w:val="99"/>
    <w:rsid w:val="00E37839"/>
  </w:style>
  <w:style w:type="character" w:customStyle="1" w:styleId="RTFNum166">
    <w:name w:val="RTF_Num 16 6"/>
    <w:uiPriority w:val="99"/>
    <w:rsid w:val="00E37839"/>
  </w:style>
  <w:style w:type="character" w:customStyle="1" w:styleId="RTFNum167">
    <w:name w:val="RTF_Num 16 7"/>
    <w:uiPriority w:val="99"/>
    <w:rsid w:val="00E37839"/>
  </w:style>
  <w:style w:type="character" w:customStyle="1" w:styleId="RTFNum168">
    <w:name w:val="RTF_Num 16 8"/>
    <w:uiPriority w:val="99"/>
    <w:rsid w:val="00E37839"/>
  </w:style>
  <w:style w:type="character" w:customStyle="1" w:styleId="RTFNum169">
    <w:name w:val="RTF_Num 16 9"/>
    <w:uiPriority w:val="99"/>
    <w:rsid w:val="00E37839"/>
  </w:style>
  <w:style w:type="character" w:customStyle="1" w:styleId="RTFNum171">
    <w:name w:val="RTF_Num 17 1"/>
    <w:uiPriority w:val="99"/>
    <w:rsid w:val="00E37839"/>
    <w:rPr>
      <w:b/>
    </w:rPr>
  </w:style>
  <w:style w:type="character" w:customStyle="1" w:styleId="RTFNum172">
    <w:name w:val="RTF_Num 17 2"/>
    <w:uiPriority w:val="99"/>
    <w:rsid w:val="00E37839"/>
  </w:style>
  <w:style w:type="character" w:customStyle="1" w:styleId="RTFNum173">
    <w:name w:val="RTF_Num 17 3"/>
    <w:uiPriority w:val="99"/>
    <w:rsid w:val="00E37839"/>
  </w:style>
  <w:style w:type="character" w:customStyle="1" w:styleId="RTFNum174">
    <w:name w:val="RTF_Num 17 4"/>
    <w:uiPriority w:val="99"/>
    <w:rsid w:val="00E37839"/>
  </w:style>
  <w:style w:type="character" w:customStyle="1" w:styleId="RTFNum175">
    <w:name w:val="RTF_Num 17 5"/>
    <w:uiPriority w:val="99"/>
    <w:rsid w:val="00E37839"/>
  </w:style>
  <w:style w:type="character" w:customStyle="1" w:styleId="RTFNum176">
    <w:name w:val="RTF_Num 17 6"/>
    <w:uiPriority w:val="99"/>
    <w:rsid w:val="00E37839"/>
  </w:style>
  <w:style w:type="character" w:customStyle="1" w:styleId="RTFNum177">
    <w:name w:val="RTF_Num 17 7"/>
    <w:uiPriority w:val="99"/>
    <w:rsid w:val="00E37839"/>
  </w:style>
  <w:style w:type="character" w:customStyle="1" w:styleId="RTFNum178">
    <w:name w:val="RTF_Num 17 8"/>
    <w:uiPriority w:val="99"/>
    <w:rsid w:val="00E37839"/>
  </w:style>
  <w:style w:type="character" w:customStyle="1" w:styleId="RTFNum179">
    <w:name w:val="RTF_Num 17 9"/>
    <w:uiPriority w:val="99"/>
    <w:rsid w:val="00E37839"/>
  </w:style>
  <w:style w:type="character" w:customStyle="1" w:styleId="RTFNum181">
    <w:name w:val="RTF_Num 18 1"/>
    <w:uiPriority w:val="99"/>
    <w:rsid w:val="00E37839"/>
    <w:rPr>
      <w:rFonts w:ascii="Courier New" w:hAnsi="Courier New"/>
    </w:rPr>
  </w:style>
  <w:style w:type="character" w:customStyle="1" w:styleId="RTFNum182">
    <w:name w:val="RTF_Num 18 2"/>
    <w:uiPriority w:val="99"/>
    <w:rsid w:val="00E37839"/>
    <w:rPr>
      <w:rFonts w:ascii="Courier New" w:hAnsi="Courier New"/>
    </w:rPr>
  </w:style>
  <w:style w:type="character" w:customStyle="1" w:styleId="RTFNum183">
    <w:name w:val="RTF_Num 18 3"/>
    <w:uiPriority w:val="99"/>
    <w:rsid w:val="00E37839"/>
    <w:rPr>
      <w:rFonts w:ascii="Wingdings" w:hAnsi="Wingdings"/>
    </w:rPr>
  </w:style>
  <w:style w:type="character" w:customStyle="1" w:styleId="RTFNum184">
    <w:name w:val="RTF_Num 18 4"/>
    <w:uiPriority w:val="99"/>
    <w:rsid w:val="00E37839"/>
    <w:rPr>
      <w:rFonts w:ascii="Symbol" w:hAnsi="Symbol"/>
    </w:rPr>
  </w:style>
  <w:style w:type="character" w:customStyle="1" w:styleId="RTFNum185">
    <w:name w:val="RTF_Num 18 5"/>
    <w:uiPriority w:val="99"/>
    <w:rsid w:val="00E37839"/>
    <w:rPr>
      <w:rFonts w:ascii="Courier New" w:hAnsi="Courier New"/>
    </w:rPr>
  </w:style>
  <w:style w:type="character" w:customStyle="1" w:styleId="RTFNum186">
    <w:name w:val="RTF_Num 18 6"/>
    <w:uiPriority w:val="99"/>
    <w:rsid w:val="00E37839"/>
    <w:rPr>
      <w:rFonts w:ascii="Wingdings" w:hAnsi="Wingdings"/>
    </w:rPr>
  </w:style>
  <w:style w:type="character" w:customStyle="1" w:styleId="RTFNum187">
    <w:name w:val="RTF_Num 18 7"/>
    <w:uiPriority w:val="99"/>
    <w:rsid w:val="00E37839"/>
    <w:rPr>
      <w:rFonts w:ascii="Symbol" w:hAnsi="Symbol"/>
    </w:rPr>
  </w:style>
  <w:style w:type="character" w:customStyle="1" w:styleId="RTFNum188">
    <w:name w:val="RTF_Num 18 8"/>
    <w:uiPriority w:val="99"/>
    <w:rsid w:val="00E37839"/>
    <w:rPr>
      <w:rFonts w:ascii="Courier New" w:hAnsi="Courier New"/>
    </w:rPr>
  </w:style>
  <w:style w:type="character" w:customStyle="1" w:styleId="RTFNum189">
    <w:name w:val="RTF_Num 18 9"/>
    <w:uiPriority w:val="99"/>
    <w:rsid w:val="00E37839"/>
    <w:rPr>
      <w:rFonts w:ascii="Wingdings" w:hAnsi="Wingdings"/>
    </w:rPr>
  </w:style>
  <w:style w:type="character" w:customStyle="1" w:styleId="RTFNum191">
    <w:name w:val="RTF_Num 19 1"/>
    <w:uiPriority w:val="99"/>
    <w:rsid w:val="00E37839"/>
  </w:style>
  <w:style w:type="character" w:customStyle="1" w:styleId="RTFNum192">
    <w:name w:val="RTF_Num 19 2"/>
    <w:uiPriority w:val="99"/>
    <w:rsid w:val="00E37839"/>
  </w:style>
  <w:style w:type="character" w:customStyle="1" w:styleId="RTFNum193">
    <w:name w:val="RTF_Num 19 3"/>
    <w:uiPriority w:val="99"/>
    <w:rsid w:val="00E37839"/>
  </w:style>
  <w:style w:type="character" w:customStyle="1" w:styleId="RTFNum194">
    <w:name w:val="RTF_Num 19 4"/>
    <w:uiPriority w:val="99"/>
    <w:rsid w:val="00E37839"/>
  </w:style>
  <w:style w:type="character" w:customStyle="1" w:styleId="RTFNum195">
    <w:name w:val="RTF_Num 19 5"/>
    <w:uiPriority w:val="99"/>
    <w:rsid w:val="00E37839"/>
  </w:style>
  <w:style w:type="character" w:customStyle="1" w:styleId="RTFNum196">
    <w:name w:val="RTF_Num 19 6"/>
    <w:uiPriority w:val="99"/>
    <w:rsid w:val="00E37839"/>
  </w:style>
  <w:style w:type="character" w:customStyle="1" w:styleId="RTFNum197">
    <w:name w:val="RTF_Num 19 7"/>
    <w:uiPriority w:val="99"/>
    <w:rsid w:val="00E37839"/>
  </w:style>
  <w:style w:type="character" w:customStyle="1" w:styleId="RTFNum198">
    <w:name w:val="RTF_Num 19 8"/>
    <w:uiPriority w:val="99"/>
    <w:rsid w:val="00E37839"/>
  </w:style>
  <w:style w:type="character" w:customStyle="1" w:styleId="RTFNum199">
    <w:name w:val="RTF_Num 19 9"/>
    <w:uiPriority w:val="99"/>
    <w:rsid w:val="00E37839"/>
  </w:style>
  <w:style w:type="character" w:customStyle="1" w:styleId="RTFNum201">
    <w:name w:val="RTF_Num 20 1"/>
    <w:uiPriority w:val="99"/>
    <w:rsid w:val="00E37839"/>
    <w:rPr>
      <w:rFonts w:ascii="Symbol" w:hAnsi="Symbol"/>
    </w:rPr>
  </w:style>
  <w:style w:type="character" w:customStyle="1" w:styleId="RTFNum202">
    <w:name w:val="RTF_Num 20 2"/>
    <w:uiPriority w:val="99"/>
    <w:rsid w:val="00E37839"/>
    <w:rPr>
      <w:rFonts w:ascii="Courier New" w:hAnsi="Courier New"/>
    </w:rPr>
  </w:style>
  <w:style w:type="character" w:customStyle="1" w:styleId="RTFNum203">
    <w:name w:val="RTF_Num 20 3"/>
    <w:uiPriority w:val="99"/>
    <w:rsid w:val="00E37839"/>
    <w:rPr>
      <w:rFonts w:ascii="Wingdings" w:hAnsi="Wingdings"/>
    </w:rPr>
  </w:style>
  <w:style w:type="character" w:customStyle="1" w:styleId="RTFNum204">
    <w:name w:val="RTF_Num 20 4"/>
    <w:uiPriority w:val="99"/>
    <w:rsid w:val="00E37839"/>
    <w:rPr>
      <w:rFonts w:ascii="Symbol" w:hAnsi="Symbol"/>
    </w:rPr>
  </w:style>
  <w:style w:type="character" w:customStyle="1" w:styleId="RTFNum205">
    <w:name w:val="RTF_Num 20 5"/>
    <w:uiPriority w:val="99"/>
    <w:rsid w:val="00E37839"/>
    <w:rPr>
      <w:rFonts w:ascii="Courier New" w:hAnsi="Courier New"/>
    </w:rPr>
  </w:style>
  <w:style w:type="character" w:customStyle="1" w:styleId="RTFNum206">
    <w:name w:val="RTF_Num 20 6"/>
    <w:uiPriority w:val="99"/>
    <w:rsid w:val="00E37839"/>
    <w:rPr>
      <w:rFonts w:ascii="Wingdings" w:hAnsi="Wingdings"/>
    </w:rPr>
  </w:style>
  <w:style w:type="character" w:customStyle="1" w:styleId="RTFNum207">
    <w:name w:val="RTF_Num 20 7"/>
    <w:uiPriority w:val="99"/>
    <w:rsid w:val="00E37839"/>
    <w:rPr>
      <w:rFonts w:ascii="Symbol" w:hAnsi="Symbol"/>
    </w:rPr>
  </w:style>
  <w:style w:type="character" w:customStyle="1" w:styleId="RTFNum208">
    <w:name w:val="RTF_Num 20 8"/>
    <w:uiPriority w:val="99"/>
    <w:rsid w:val="00E37839"/>
    <w:rPr>
      <w:rFonts w:ascii="Courier New" w:hAnsi="Courier New"/>
    </w:rPr>
  </w:style>
  <w:style w:type="character" w:customStyle="1" w:styleId="RTFNum209">
    <w:name w:val="RTF_Num 20 9"/>
    <w:uiPriority w:val="99"/>
    <w:rsid w:val="00E37839"/>
    <w:rPr>
      <w:rFonts w:ascii="Wingdings" w:hAnsi="Wingdings"/>
    </w:rPr>
  </w:style>
  <w:style w:type="character" w:customStyle="1" w:styleId="RTFNum211">
    <w:name w:val="RTF_Num 21 1"/>
    <w:uiPriority w:val="99"/>
    <w:rsid w:val="00E37839"/>
  </w:style>
  <w:style w:type="character" w:customStyle="1" w:styleId="RTFNum212">
    <w:name w:val="RTF_Num 21 2"/>
    <w:uiPriority w:val="99"/>
    <w:rsid w:val="00E37839"/>
  </w:style>
  <w:style w:type="character" w:customStyle="1" w:styleId="RTFNum213">
    <w:name w:val="RTF_Num 21 3"/>
    <w:uiPriority w:val="99"/>
    <w:rsid w:val="00E37839"/>
  </w:style>
  <w:style w:type="character" w:customStyle="1" w:styleId="RTFNum214">
    <w:name w:val="RTF_Num 21 4"/>
    <w:uiPriority w:val="99"/>
    <w:rsid w:val="00E37839"/>
  </w:style>
  <w:style w:type="character" w:customStyle="1" w:styleId="RTFNum215">
    <w:name w:val="RTF_Num 21 5"/>
    <w:uiPriority w:val="99"/>
    <w:rsid w:val="00E37839"/>
  </w:style>
  <w:style w:type="character" w:customStyle="1" w:styleId="RTFNum216">
    <w:name w:val="RTF_Num 21 6"/>
    <w:uiPriority w:val="99"/>
    <w:rsid w:val="00E37839"/>
  </w:style>
  <w:style w:type="character" w:customStyle="1" w:styleId="RTFNum217">
    <w:name w:val="RTF_Num 21 7"/>
    <w:uiPriority w:val="99"/>
    <w:rsid w:val="00E37839"/>
  </w:style>
  <w:style w:type="character" w:customStyle="1" w:styleId="RTFNum218">
    <w:name w:val="RTF_Num 21 8"/>
    <w:uiPriority w:val="99"/>
    <w:rsid w:val="00E37839"/>
  </w:style>
  <w:style w:type="character" w:customStyle="1" w:styleId="RTFNum219">
    <w:name w:val="RTF_Num 21 9"/>
    <w:uiPriority w:val="99"/>
    <w:rsid w:val="00E37839"/>
  </w:style>
  <w:style w:type="character" w:styleId="slostrnky">
    <w:name w:val="page number"/>
    <w:uiPriority w:val="99"/>
    <w:rsid w:val="00E37839"/>
    <w:rPr>
      <w:rFonts w:cs="Times New Roman"/>
    </w:rPr>
  </w:style>
  <w:style w:type="character" w:customStyle="1" w:styleId="Internetlink">
    <w:name w:val="Internet link"/>
    <w:uiPriority w:val="99"/>
    <w:rsid w:val="00E37839"/>
    <w:rPr>
      <w:rFonts w:cs="Times New Roman"/>
      <w:color w:val="0000FF"/>
      <w:u w:val="single"/>
    </w:rPr>
  </w:style>
  <w:style w:type="character" w:styleId="Znakapoznpodarou">
    <w:name w:val="footnote reference"/>
    <w:uiPriority w:val="99"/>
    <w:semiHidden/>
    <w:rsid w:val="00E37839"/>
    <w:rPr>
      <w:rFonts w:cs="Times New Roman"/>
      <w:position w:val="6"/>
    </w:rPr>
  </w:style>
  <w:style w:type="character" w:styleId="Odkaznakoment">
    <w:name w:val="annotation reference"/>
    <w:rsid w:val="00E37839"/>
    <w:rPr>
      <w:rFonts w:cs="Times New Roman"/>
      <w:sz w:val="16"/>
      <w:szCs w:val="16"/>
    </w:rPr>
  </w:style>
  <w:style w:type="character" w:customStyle="1" w:styleId="NumberingSymbols">
    <w:name w:val="Numbering Symbols"/>
    <w:uiPriority w:val="99"/>
    <w:rsid w:val="00E37839"/>
  </w:style>
  <w:style w:type="character" w:customStyle="1" w:styleId="WW8Num2z0">
    <w:name w:val="WW8Num2z0"/>
    <w:uiPriority w:val="99"/>
    <w:rsid w:val="00E37839"/>
    <w:rPr>
      <w:color w:val="000000"/>
    </w:rPr>
  </w:style>
  <w:style w:type="character" w:customStyle="1" w:styleId="Standardnpmoodstavce">
    <w:name w:val="Standardn・p﨎mo odstavce"/>
    <w:uiPriority w:val="99"/>
    <w:rsid w:val="00E37839"/>
  </w:style>
  <w:style w:type="character" w:customStyle="1" w:styleId="Odkaznakomentf">
    <w:name w:val="Odkaz na koment・řf"/>
    <w:uiPriority w:val="99"/>
    <w:rsid w:val="00E37839"/>
    <w:rPr>
      <w:rFonts w:cs="Times New Roman"/>
      <w:sz w:val="16"/>
      <w:szCs w:val="16"/>
    </w:rPr>
  </w:style>
  <w:style w:type="character" w:customStyle="1" w:styleId="WW8Num4z0">
    <w:name w:val="WW8Num4z0"/>
    <w:uiPriority w:val="99"/>
    <w:rsid w:val="00E37839"/>
    <w:rPr>
      <w:rFonts w:ascii="Symbol" w:hAnsi="Symbol"/>
    </w:rPr>
  </w:style>
  <w:style w:type="character" w:customStyle="1" w:styleId="BulletSymbols">
    <w:name w:val="Bullet Symbols"/>
    <w:uiPriority w:val="99"/>
    <w:rsid w:val="00E37839"/>
    <w:rPr>
      <w:rFonts w:ascii="StarSymbol" w:eastAsia="StarSymbol" w:hAnsi="StarSymbol"/>
      <w:sz w:val="18"/>
    </w:rPr>
  </w:style>
  <w:style w:type="character" w:styleId="Hypertextovodkaz">
    <w:name w:val="Hyperlink"/>
    <w:uiPriority w:val="99"/>
    <w:unhideWhenUsed/>
    <w:rsid w:val="00A9003C"/>
    <w:rPr>
      <w:rFonts w:cs="Times New Roman"/>
      <w:color w:val="0000FF"/>
      <w:u w:val="single"/>
    </w:rPr>
  </w:style>
  <w:style w:type="paragraph" w:styleId="Odstavecseseznamem">
    <w:name w:val="List Paragraph"/>
    <w:basedOn w:val="Normln"/>
    <w:uiPriority w:val="34"/>
    <w:qFormat/>
    <w:rsid w:val="00485CD8"/>
    <w:pPr>
      <w:widowControl/>
      <w:autoSpaceDN/>
      <w:adjustRightInd/>
      <w:ind w:left="720"/>
      <w:contextualSpacing/>
    </w:pPr>
    <w:rPr>
      <w:lang w:val="en-US" w:eastAsia="en-US"/>
    </w:rPr>
  </w:style>
  <w:style w:type="character" w:styleId="slodku">
    <w:name w:val="line number"/>
    <w:uiPriority w:val="99"/>
    <w:rsid w:val="00423A53"/>
    <w:rPr>
      <w:rFonts w:cs="Times New Roman"/>
    </w:rPr>
  </w:style>
  <w:style w:type="character" w:customStyle="1" w:styleId="platne1">
    <w:name w:val="platne1"/>
    <w:rsid w:val="001837FC"/>
    <w:rPr>
      <w:rFonts w:cs="Times New Roman"/>
    </w:rPr>
  </w:style>
  <w:style w:type="table" w:styleId="Mkatabulky">
    <w:name w:val="Table Grid"/>
    <w:basedOn w:val="Normlntabulka"/>
    <w:uiPriority w:val="59"/>
    <w:rsid w:val="00F171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psmene">
    <w:name w:val="Text písmene"/>
    <w:basedOn w:val="Normln"/>
    <w:uiPriority w:val="99"/>
    <w:rsid w:val="00AD53B3"/>
    <w:pPr>
      <w:widowControl/>
      <w:tabs>
        <w:tab w:val="num" w:pos="425"/>
      </w:tabs>
      <w:autoSpaceDN/>
      <w:adjustRightInd/>
      <w:ind w:left="425" w:hanging="425"/>
      <w:outlineLvl w:val="7"/>
    </w:pPr>
  </w:style>
  <w:style w:type="paragraph" w:styleId="Rozloendokumentu">
    <w:name w:val="Document Map"/>
    <w:basedOn w:val="Normln"/>
    <w:semiHidden/>
    <w:rsid w:val="006A22B1"/>
    <w:pPr>
      <w:shd w:val="clear" w:color="auto" w:fill="000080"/>
    </w:pPr>
    <w:rPr>
      <w:rFonts w:ascii="Tahoma" w:hAnsi="Tahoma" w:cs="Tahoma"/>
    </w:rPr>
  </w:style>
  <w:style w:type="paragraph" w:styleId="Zhlav">
    <w:name w:val="header"/>
    <w:basedOn w:val="Normln"/>
    <w:link w:val="ZhlavChar"/>
    <w:uiPriority w:val="99"/>
    <w:unhideWhenUsed/>
    <w:rsid w:val="009D1561"/>
    <w:pPr>
      <w:tabs>
        <w:tab w:val="center" w:pos="4536"/>
        <w:tab w:val="right" w:pos="9072"/>
      </w:tabs>
    </w:pPr>
    <w:rPr>
      <w:rFonts w:ascii="Times New Roman" w:hAnsi="Times New Roman" w:cs="Times New Roman"/>
      <w:sz w:val="24"/>
      <w:szCs w:val="24"/>
      <w:lang w:val="x-none" w:eastAsia="x-none"/>
    </w:rPr>
  </w:style>
  <w:style w:type="character" w:customStyle="1" w:styleId="ZhlavChar">
    <w:name w:val="Záhlaví Char"/>
    <w:link w:val="Zhlav"/>
    <w:uiPriority w:val="99"/>
    <w:rsid w:val="009D1561"/>
    <w:rPr>
      <w:sz w:val="24"/>
      <w:szCs w:val="24"/>
    </w:rPr>
  </w:style>
  <w:style w:type="paragraph" w:styleId="Revize">
    <w:name w:val="Revision"/>
    <w:hidden/>
    <w:uiPriority w:val="99"/>
    <w:semiHidden/>
    <w:rsid w:val="002C2396"/>
    <w:rPr>
      <w:sz w:val="24"/>
      <w:szCs w:val="24"/>
    </w:rPr>
  </w:style>
  <w:style w:type="paragraph" w:styleId="Obsah1">
    <w:name w:val="toc 1"/>
    <w:basedOn w:val="Normln"/>
    <w:next w:val="Normln"/>
    <w:autoRedefine/>
    <w:uiPriority w:val="39"/>
    <w:unhideWhenUsed/>
    <w:qFormat/>
    <w:rsid w:val="00C52AE5"/>
    <w:pPr>
      <w:spacing w:before="360" w:after="360"/>
    </w:pPr>
    <w:rPr>
      <w:rFonts w:ascii="Calibri" w:hAnsi="Calibri" w:cs="Calibri"/>
      <w:b/>
      <w:bCs/>
      <w:caps/>
      <w:sz w:val="22"/>
      <w:szCs w:val="22"/>
      <w:u w:val="single"/>
    </w:rPr>
  </w:style>
  <w:style w:type="character" w:customStyle="1" w:styleId="odrkaChar">
    <w:name w:val="odrážka Char"/>
    <w:link w:val="odrka"/>
    <w:locked/>
    <w:rsid w:val="00CE4360"/>
    <w:rPr>
      <w:rFonts w:ascii="Arial" w:hAnsi="Arial" w:cs="Arial"/>
    </w:rPr>
  </w:style>
  <w:style w:type="paragraph" w:customStyle="1" w:styleId="odrka">
    <w:name w:val="odrážka"/>
    <w:basedOn w:val="Normln"/>
    <w:link w:val="odrkaChar"/>
    <w:rsid w:val="00CE4360"/>
    <w:pPr>
      <w:widowControl/>
      <w:autoSpaceDN/>
      <w:adjustRightInd/>
      <w:spacing w:after="200"/>
      <w:ind w:left="720" w:hanging="360"/>
    </w:pPr>
    <w:rPr>
      <w:rFonts w:cs="Times New Roman"/>
      <w:lang w:val="x-none" w:eastAsia="x-none"/>
    </w:rPr>
  </w:style>
  <w:style w:type="paragraph" w:styleId="Obsah2">
    <w:name w:val="toc 2"/>
    <w:basedOn w:val="Normln"/>
    <w:next w:val="Normln"/>
    <w:autoRedefine/>
    <w:uiPriority w:val="39"/>
    <w:unhideWhenUsed/>
    <w:qFormat/>
    <w:rsid w:val="00C00536"/>
    <w:rPr>
      <w:rFonts w:ascii="Calibri" w:hAnsi="Calibri" w:cs="Calibri"/>
      <w:b/>
      <w:bCs/>
      <w:smallCaps/>
      <w:sz w:val="22"/>
      <w:szCs w:val="22"/>
    </w:rPr>
  </w:style>
  <w:style w:type="paragraph" w:styleId="Obsah3">
    <w:name w:val="toc 3"/>
    <w:basedOn w:val="Normln"/>
    <w:next w:val="Normln"/>
    <w:autoRedefine/>
    <w:uiPriority w:val="39"/>
    <w:unhideWhenUsed/>
    <w:qFormat/>
    <w:rsid w:val="000A155C"/>
    <w:pPr>
      <w:tabs>
        <w:tab w:val="left" w:pos="721"/>
        <w:tab w:val="right" w:leader="dot" w:pos="9062"/>
      </w:tabs>
    </w:pPr>
    <w:rPr>
      <w:bCs/>
      <w:smallCaps/>
      <w:noProof/>
      <w:sz w:val="16"/>
      <w:szCs w:val="16"/>
    </w:rPr>
  </w:style>
  <w:style w:type="paragraph" w:styleId="Obsah4">
    <w:name w:val="toc 4"/>
    <w:basedOn w:val="Normln"/>
    <w:next w:val="Normln"/>
    <w:autoRedefine/>
    <w:uiPriority w:val="39"/>
    <w:unhideWhenUsed/>
    <w:rsid w:val="00C00536"/>
    <w:rPr>
      <w:rFonts w:ascii="Calibri" w:hAnsi="Calibri" w:cs="Calibri"/>
      <w:sz w:val="22"/>
      <w:szCs w:val="22"/>
    </w:rPr>
  </w:style>
  <w:style w:type="paragraph" w:styleId="Obsah5">
    <w:name w:val="toc 5"/>
    <w:basedOn w:val="Normln"/>
    <w:next w:val="Normln"/>
    <w:autoRedefine/>
    <w:uiPriority w:val="39"/>
    <w:unhideWhenUsed/>
    <w:rsid w:val="00C00536"/>
    <w:rPr>
      <w:rFonts w:ascii="Calibri" w:hAnsi="Calibri" w:cs="Calibri"/>
      <w:sz w:val="22"/>
      <w:szCs w:val="22"/>
    </w:rPr>
  </w:style>
  <w:style w:type="paragraph" w:styleId="Obsah6">
    <w:name w:val="toc 6"/>
    <w:basedOn w:val="Normln"/>
    <w:next w:val="Normln"/>
    <w:autoRedefine/>
    <w:uiPriority w:val="39"/>
    <w:unhideWhenUsed/>
    <w:rsid w:val="00C00536"/>
    <w:rPr>
      <w:rFonts w:ascii="Calibri" w:hAnsi="Calibri" w:cs="Calibri"/>
      <w:sz w:val="22"/>
      <w:szCs w:val="22"/>
    </w:rPr>
  </w:style>
  <w:style w:type="paragraph" w:styleId="Obsah7">
    <w:name w:val="toc 7"/>
    <w:basedOn w:val="Normln"/>
    <w:next w:val="Normln"/>
    <w:autoRedefine/>
    <w:uiPriority w:val="39"/>
    <w:unhideWhenUsed/>
    <w:rsid w:val="00C00536"/>
    <w:rPr>
      <w:rFonts w:ascii="Calibri" w:hAnsi="Calibri" w:cs="Calibri"/>
      <w:sz w:val="22"/>
      <w:szCs w:val="22"/>
    </w:rPr>
  </w:style>
  <w:style w:type="paragraph" w:styleId="Obsah8">
    <w:name w:val="toc 8"/>
    <w:basedOn w:val="Normln"/>
    <w:next w:val="Normln"/>
    <w:autoRedefine/>
    <w:uiPriority w:val="39"/>
    <w:unhideWhenUsed/>
    <w:rsid w:val="00C00536"/>
    <w:rPr>
      <w:rFonts w:ascii="Calibri" w:hAnsi="Calibri" w:cs="Calibri"/>
      <w:sz w:val="22"/>
      <w:szCs w:val="22"/>
    </w:rPr>
  </w:style>
  <w:style w:type="paragraph" w:styleId="Obsah9">
    <w:name w:val="toc 9"/>
    <w:basedOn w:val="Normln"/>
    <w:next w:val="Normln"/>
    <w:autoRedefine/>
    <w:uiPriority w:val="39"/>
    <w:unhideWhenUsed/>
    <w:rsid w:val="00C00536"/>
    <w:rPr>
      <w:rFonts w:ascii="Calibri" w:hAnsi="Calibri" w:cs="Calibri"/>
      <w:sz w:val="22"/>
      <w:szCs w:val="22"/>
    </w:rPr>
  </w:style>
  <w:style w:type="paragraph" w:styleId="Nadpisobsahu">
    <w:name w:val="TOC Heading"/>
    <w:basedOn w:val="Nadpis1"/>
    <w:next w:val="Normln"/>
    <w:uiPriority w:val="39"/>
    <w:qFormat/>
    <w:rsid w:val="00C00536"/>
    <w:pPr>
      <w:keepNext/>
      <w:keepLines/>
      <w:widowControl/>
      <w:numPr>
        <w:numId w:val="0"/>
      </w:numPr>
      <w:autoSpaceDN/>
      <w:adjustRightInd/>
      <w:spacing w:before="480" w:line="276" w:lineRule="auto"/>
      <w:jc w:val="left"/>
      <w:outlineLvl w:val="9"/>
    </w:pPr>
    <w:rPr>
      <w:rFonts w:ascii="Cambria" w:hAnsi="Cambria"/>
      <w:caps w:val="0"/>
      <w:color w:val="365F91"/>
      <w:sz w:val="28"/>
      <w:szCs w:val="28"/>
    </w:rPr>
  </w:style>
  <w:style w:type="character" w:customStyle="1" w:styleId="Nadpis5Char">
    <w:name w:val="Nadpis 5 Char"/>
    <w:link w:val="Nadpis5"/>
    <w:uiPriority w:val="9"/>
    <w:semiHidden/>
    <w:rsid w:val="00F31382"/>
    <w:rPr>
      <w:rFonts w:ascii="Calibri" w:eastAsia="Times New Roman" w:hAnsi="Calibri" w:cs="Times New Roman"/>
      <w:b/>
      <w:bCs/>
      <w:i/>
      <w:iCs/>
      <w:sz w:val="26"/>
      <w:szCs w:val="26"/>
    </w:rPr>
  </w:style>
  <w:style w:type="paragraph" w:styleId="Zkladntextodsazen3">
    <w:name w:val="Body Text Indent 3"/>
    <w:basedOn w:val="Normln"/>
    <w:link w:val="Zkladntextodsazen3Char"/>
    <w:uiPriority w:val="99"/>
    <w:rsid w:val="00393AAC"/>
    <w:pPr>
      <w:widowControl/>
      <w:autoSpaceDN/>
      <w:adjustRightInd/>
      <w:spacing w:after="120"/>
      <w:ind w:left="283"/>
      <w:jc w:val="left"/>
    </w:pPr>
    <w:rPr>
      <w:rFonts w:ascii="Times New Roman" w:hAnsi="Times New Roman" w:cs="Times New Roman"/>
      <w:sz w:val="16"/>
      <w:szCs w:val="16"/>
      <w:lang w:val="x-none" w:eastAsia="x-none"/>
    </w:rPr>
  </w:style>
  <w:style w:type="character" w:customStyle="1" w:styleId="Zkladntextodsazen3Char">
    <w:name w:val="Základní text odsazený 3 Char"/>
    <w:link w:val="Zkladntextodsazen3"/>
    <w:uiPriority w:val="99"/>
    <w:rsid w:val="00393AAC"/>
    <w:rPr>
      <w:sz w:val="16"/>
      <w:szCs w:val="16"/>
      <w:lang w:val="x-none" w:eastAsia="x-none"/>
    </w:rPr>
  </w:style>
  <w:style w:type="paragraph" w:styleId="Zkladntext2">
    <w:name w:val="Body Text 2"/>
    <w:basedOn w:val="Normln"/>
    <w:link w:val="Zkladntext2Char"/>
    <w:uiPriority w:val="99"/>
    <w:semiHidden/>
    <w:unhideWhenUsed/>
    <w:rsid w:val="009B38EB"/>
    <w:pPr>
      <w:spacing w:after="120" w:line="480" w:lineRule="auto"/>
    </w:pPr>
    <w:rPr>
      <w:rFonts w:cs="Times New Roman"/>
      <w:lang w:val="x-none" w:eastAsia="x-none"/>
    </w:rPr>
  </w:style>
  <w:style w:type="character" w:customStyle="1" w:styleId="Zkladntext2Char">
    <w:name w:val="Základní text 2 Char"/>
    <w:link w:val="Zkladntext2"/>
    <w:uiPriority w:val="99"/>
    <w:semiHidden/>
    <w:rsid w:val="009B38EB"/>
    <w:rPr>
      <w:rFonts w:ascii="Arial" w:hAnsi="Arial" w:cs="Arial"/>
    </w:rPr>
  </w:style>
  <w:style w:type="paragraph" w:customStyle="1" w:styleId="Normlnbezmezery">
    <w:name w:val="Normální bez mezery"/>
    <w:basedOn w:val="Normln"/>
    <w:rsid w:val="00B72CDE"/>
    <w:pPr>
      <w:widowControl/>
      <w:autoSpaceDN/>
      <w:adjustRightInd/>
      <w:jc w:val="left"/>
    </w:pPr>
    <w:rPr>
      <w:rFonts w:ascii="Times New Roman" w:hAnsi="Times New Roman" w:cs="Times New Roman"/>
      <w:sz w:val="24"/>
      <w:szCs w:val="24"/>
    </w:rPr>
  </w:style>
  <w:style w:type="paragraph" w:styleId="Seznam3">
    <w:name w:val="List 3"/>
    <w:basedOn w:val="Normln"/>
    <w:uiPriority w:val="99"/>
    <w:semiHidden/>
    <w:unhideWhenUsed/>
    <w:rsid w:val="00BC04E5"/>
    <w:pPr>
      <w:ind w:left="849" w:hanging="283"/>
      <w:contextualSpacing/>
    </w:pPr>
  </w:style>
  <w:style w:type="character" w:styleId="Sledovanodkaz">
    <w:name w:val="FollowedHyperlink"/>
    <w:uiPriority w:val="99"/>
    <w:semiHidden/>
    <w:unhideWhenUsed/>
    <w:rsid w:val="001A55E1"/>
    <w:rPr>
      <w:color w:val="800080"/>
      <w:u w:val="single"/>
    </w:rPr>
  </w:style>
  <w:style w:type="paragraph" w:customStyle="1" w:styleId="Odrky-psmena">
    <w:name w:val="Odrážky - písmena"/>
    <w:basedOn w:val="Normln"/>
    <w:link w:val="Odrky-psmenaCharChar"/>
    <w:rsid w:val="00577831"/>
    <w:pPr>
      <w:widowControl/>
      <w:numPr>
        <w:numId w:val="24"/>
      </w:numPr>
      <w:autoSpaceDN/>
      <w:adjustRightInd/>
    </w:pPr>
    <w:rPr>
      <w:rFonts w:cs="Times New Roman"/>
      <w:lang w:val="x-none" w:eastAsia="x-none"/>
    </w:rPr>
  </w:style>
  <w:style w:type="paragraph" w:customStyle="1" w:styleId="Odrky2rove">
    <w:name w:val="Odrážky 2 úroveň"/>
    <w:basedOn w:val="Normln"/>
    <w:rsid w:val="00577831"/>
    <w:pPr>
      <w:widowControl/>
      <w:numPr>
        <w:ilvl w:val="1"/>
        <w:numId w:val="24"/>
      </w:numPr>
      <w:autoSpaceDN/>
      <w:adjustRightInd/>
    </w:pPr>
    <w:rPr>
      <w:rFonts w:cs="Times New Roman"/>
    </w:rPr>
  </w:style>
  <w:style w:type="character" w:customStyle="1" w:styleId="Odrky-psmenaCharChar">
    <w:name w:val="Odrážky - písmena Char Char"/>
    <w:link w:val="Odrky-psmena"/>
    <w:rsid w:val="00577831"/>
    <w:rPr>
      <w:rFonts w:ascii="Arial" w:hAnsi="Arial"/>
      <w:lang w:val="x-none" w:eastAsia="x-none"/>
    </w:rPr>
  </w:style>
  <w:style w:type="paragraph" w:customStyle="1" w:styleId="Odstavec2">
    <w:name w:val="Odstavec 2"/>
    <w:basedOn w:val="Normln"/>
    <w:rsid w:val="00415544"/>
    <w:pPr>
      <w:widowControl/>
      <w:tabs>
        <w:tab w:val="num" w:pos="792"/>
      </w:tabs>
      <w:overflowPunct w:val="0"/>
      <w:autoSpaceDE w:val="0"/>
      <w:spacing w:before="120"/>
      <w:ind w:left="539" w:hanging="539"/>
    </w:pPr>
    <w:rPr>
      <w:rFonts w:ascii="Times New Roman" w:hAnsi="Times New Roman" w:cs="Times New Roman"/>
      <w:sz w:val="24"/>
      <w:szCs w:val="24"/>
    </w:rPr>
  </w:style>
  <w:style w:type="paragraph" w:customStyle="1" w:styleId="02-ODST-2">
    <w:name w:val="02-ODST-2"/>
    <w:basedOn w:val="Normln"/>
    <w:qFormat/>
    <w:rsid w:val="00011ABE"/>
    <w:pPr>
      <w:widowControl/>
      <w:numPr>
        <w:ilvl w:val="1"/>
        <w:numId w:val="35"/>
      </w:numPr>
      <w:tabs>
        <w:tab w:val="left" w:pos="567"/>
      </w:tabs>
      <w:autoSpaceDN/>
      <w:adjustRightInd/>
      <w:spacing w:before="120"/>
    </w:pPr>
    <w:rPr>
      <w:rFonts w:cs="Times New Roman"/>
    </w:rPr>
  </w:style>
  <w:style w:type="paragraph" w:customStyle="1" w:styleId="01-L">
    <w:name w:val="01-ČL."/>
    <w:basedOn w:val="Normln"/>
    <w:next w:val="Normln"/>
    <w:qFormat/>
    <w:rsid w:val="00011ABE"/>
    <w:pPr>
      <w:widowControl/>
      <w:numPr>
        <w:numId w:val="35"/>
      </w:numPr>
      <w:autoSpaceDN/>
      <w:adjustRightInd/>
      <w:spacing w:before="600"/>
      <w:jc w:val="center"/>
    </w:pPr>
    <w:rPr>
      <w:rFonts w:cs="Times New Roman"/>
      <w:b/>
      <w:bCs/>
      <w:sz w:val="24"/>
    </w:rPr>
  </w:style>
  <w:style w:type="paragraph" w:customStyle="1" w:styleId="05-ODST-3">
    <w:name w:val="05-ODST-3"/>
    <w:basedOn w:val="02-ODST-2"/>
    <w:qFormat/>
    <w:rsid w:val="00011ABE"/>
    <w:pPr>
      <w:numPr>
        <w:ilvl w:val="2"/>
      </w:numPr>
      <w:tabs>
        <w:tab w:val="clear" w:pos="567"/>
        <w:tab w:val="left" w:pos="1134"/>
      </w:tabs>
    </w:pPr>
  </w:style>
  <w:style w:type="paragraph" w:customStyle="1" w:styleId="10-ODST-3">
    <w:name w:val="10-ODST-3"/>
    <w:basedOn w:val="05-ODST-3"/>
    <w:qFormat/>
    <w:rsid w:val="00011ABE"/>
    <w:pPr>
      <w:numPr>
        <w:ilvl w:val="3"/>
      </w:numPr>
      <w:tabs>
        <w:tab w:val="left" w:pos="1701"/>
      </w:tabs>
    </w:pPr>
  </w:style>
  <w:style w:type="paragraph" w:customStyle="1" w:styleId="Obsah">
    <w:name w:val="Obsah"/>
    <w:basedOn w:val="Normln"/>
    <w:rsid w:val="00261DD3"/>
    <w:pPr>
      <w:widowControl/>
      <w:autoSpaceDN/>
      <w:adjustRightInd/>
      <w:spacing w:before="120"/>
    </w:pPr>
    <w:rPr>
      <w:rFonts w:cs="Times New Roman"/>
      <w:lang w:eastAsia="en-US"/>
    </w:rPr>
  </w:style>
  <w:style w:type="paragraph" w:customStyle="1" w:styleId="Odstavec20">
    <w:name w:val="Odstavec2"/>
    <w:basedOn w:val="Normln"/>
    <w:qFormat/>
    <w:rsid w:val="00E62F88"/>
    <w:pPr>
      <w:widowControl/>
      <w:tabs>
        <w:tab w:val="left" w:pos="567"/>
        <w:tab w:val="num" w:pos="1364"/>
      </w:tabs>
      <w:autoSpaceDN/>
      <w:adjustRightInd/>
      <w:spacing w:after="120"/>
      <w:ind w:left="851" w:hanging="567"/>
    </w:pPr>
    <w:rPr>
      <w:rFonts w:cs="Times New Roman"/>
    </w:rPr>
  </w:style>
  <w:style w:type="paragraph" w:customStyle="1" w:styleId="Odstavec3">
    <w:name w:val="Odstavec3"/>
    <w:basedOn w:val="Odstavec20"/>
    <w:qFormat/>
    <w:rsid w:val="00E62F88"/>
    <w:pPr>
      <w:tabs>
        <w:tab w:val="clear" w:pos="567"/>
        <w:tab w:val="clear" w:pos="1364"/>
        <w:tab w:val="left" w:pos="1134"/>
        <w:tab w:val="num" w:pos="1931"/>
      </w:tabs>
      <w:ind w:left="1701" w:hanging="850"/>
    </w:pPr>
  </w:style>
  <w:style w:type="paragraph" w:customStyle="1" w:styleId="lnek">
    <w:name w:val="Článek"/>
    <w:basedOn w:val="Normln"/>
    <w:next w:val="Normln"/>
    <w:qFormat/>
    <w:rsid w:val="00E62F88"/>
    <w:pPr>
      <w:widowControl/>
      <w:autoSpaceDN/>
      <w:adjustRightInd/>
      <w:spacing w:before="600" w:after="120"/>
      <w:ind w:left="18" w:hanging="454"/>
      <w:jc w:val="center"/>
    </w:pPr>
    <w:rPr>
      <w:rFonts w:cs="Times New Roman"/>
      <w:b/>
      <w:bCs/>
      <w:sz w:val="24"/>
    </w:rPr>
  </w:style>
  <w:style w:type="paragraph" w:customStyle="1" w:styleId="Odstavec4">
    <w:name w:val="Odstavec4"/>
    <w:basedOn w:val="Odstavec3"/>
    <w:qFormat/>
    <w:rsid w:val="00E62F88"/>
    <w:pPr>
      <w:tabs>
        <w:tab w:val="clear" w:pos="1931"/>
        <w:tab w:val="left" w:pos="1701"/>
        <w:tab w:val="num" w:pos="2007"/>
      </w:tabs>
      <w:ind w:hanging="1134"/>
    </w:pPr>
  </w:style>
  <w:style w:type="paragraph" w:customStyle="1" w:styleId="Odrky-rky">
    <w:name w:val="Odrážky - čárky"/>
    <w:basedOn w:val="Normln"/>
    <w:uiPriority w:val="99"/>
    <w:rsid w:val="001C4323"/>
    <w:pPr>
      <w:widowControl/>
      <w:numPr>
        <w:numId w:val="47"/>
      </w:numPr>
      <w:tabs>
        <w:tab w:val="clear" w:pos="720"/>
      </w:tabs>
      <w:autoSpaceDN/>
      <w:adjustRightInd/>
      <w:ind w:left="680" w:hanging="340"/>
    </w:pPr>
    <w:rPr>
      <w:rFonts w:cs="Times New Roman"/>
      <w:lang w:eastAsia="en-US"/>
    </w:rPr>
  </w:style>
  <w:style w:type="paragraph" w:customStyle="1" w:styleId="Body">
    <w:name w:val="Body"/>
    <w:basedOn w:val="Normln"/>
    <w:qFormat/>
    <w:rsid w:val="00B60CF0"/>
    <w:pPr>
      <w:widowControl/>
      <w:numPr>
        <w:numId w:val="51"/>
      </w:numPr>
      <w:tabs>
        <w:tab w:val="clear" w:pos="720"/>
        <w:tab w:val="num" w:pos="993"/>
      </w:tabs>
      <w:autoSpaceDN/>
      <w:adjustRightInd/>
      <w:spacing w:after="120"/>
      <w:ind w:left="993"/>
    </w:pPr>
    <w:rPr>
      <w:rFonts w:cs="Times New Roman"/>
    </w:rPr>
  </w:style>
  <w:style w:type="character" w:customStyle="1" w:styleId="Zkladntext0">
    <w:name w:val="Základní text_"/>
    <w:link w:val="Zkladntext6"/>
    <w:locked/>
    <w:rsid w:val="006F641E"/>
    <w:rPr>
      <w:sz w:val="21"/>
      <w:szCs w:val="21"/>
      <w:shd w:val="clear" w:color="auto" w:fill="FFFFFF"/>
    </w:rPr>
  </w:style>
  <w:style w:type="paragraph" w:customStyle="1" w:styleId="Zkladntext6">
    <w:name w:val="Základní text6"/>
    <w:basedOn w:val="Normln"/>
    <w:link w:val="Zkladntext0"/>
    <w:rsid w:val="006F641E"/>
    <w:pPr>
      <w:widowControl/>
      <w:shd w:val="clear" w:color="auto" w:fill="FFFFFF"/>
      <w:autoSpaceDN/>
      <w:adjustRightInd/>
      <w:spacing w:before="300" w:after="180" w:line="250" w:lineRule="exact"/>
      <w:ind w:hanging="360"/>
    </w:pPr>
    <w:rPr>
      <w:rFonts w:ascii="Times New Roman" w:hAnsi="Times New Roman" w:cs="Times New Roman"/>
      <w:sz w:val="21"/>
      <w:szCs w:val="21"/>
    </w:rPr>
  </w:style>
  <w:style w:type="character" w:customStyle="1" w:styleId="Nadpis21">
    <w:name w:val="Nadpis #2_"/>
    <w:link w:val="Nadpis22"/>
    <w:locked/>
    <w:rsid w:val="006F641E"/>
    <w:rPr>
      <w:sz w:val="27"/>
      <w:szCs w:val="27"/>
      <w:shd w:val="clear" w:color="auto" w:fill="FFFFFF"/>
    </w:rPr>
  </w:style>
  <w:style w:type="paragraph" w:customStyle="1" w:styleId="Nadpis22">
    <w:name w:val="Nadpis #2"/>
    <w:basedOn w:val="Normln"/>
    <w:link w:val="Nadpis21"/>
    <w:rsid w:val="006F641E"/>
    <w:pPr>
      <w:widowControl/>
      <w:shd w:val="clear" w:color="auto" w:fill="FFFFFF"/>
      <w:autoSpaceDN/>
      <w:adjustRightInd/>
      <w:spacing w:before="420" w:after="180" w:line="322" w:lineRule="exact"/>
      <w:jc w:val="center"/>
      <w:outlineLvl w:val="1"/>
    </w:pPr>
    <w:rPr>
      <w:rFonts w:ascii="Times New Roman" w:hAnsi="Times New Roman" w:cs="Times New Roman"/>
      <w:sz w:val="27"/>
      <w:szCs w:val="27"/>
    </w:rPr>
  </w:style>
  <w:style w:type="character" w:customStyle="1" w:styleId="ZkladntextTun">
    <w:name w:val="Základní text + Tučné"/>
    <w:rsid w:val="006F641E"/>
    <w:rPr>
      <w:b/>
      <w:bCs/>
      <w:sz w:val="21"/>
      <w:szCs w:val="21"/>
      <w:u w:val="single"/>
      <w:shd w:val="clear" w:color="auto" w:fill="FFFFFF"/>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nhideWhenUsed="0" w:qFormat="1"/>
    <w:lsdException w:name="annotation reference" w:uiPriority="0"/>
    <w:lsdException w:name="Title" w:semiHidden="0" w:uiPriority="0" w:unhideWhenUsed="0"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5C7D3B"/>
    <w:pPr>
      <w:widowControl w:val="0"/>
      <w:autoSpaceDN w:val="0"/>
      <w:adjustRightInd w:val="0"/>
      <w:jc w:val="both"/>
    </w:pPr>
    <w:rPr>
      <w:rFonts w:ascii="Arial" w:hAnsi="Arial" w:cs="Arial"/>
    </w:rPr>
  </w:style>
  <w:style w:type="paragraph" w:styleId="Nadpis1">
    <w:name w:val="heading 1"/>
    <w:basedOn w:val="Normln"/>
    <w:next w:val="Normln"/>
    <w:link w:val="Nadpis1Char"/>
    <w:uiPriority w:val="99"/>
    <w:qFormat/>
    <w:rsid w:val="0012552C"/>
    <w:pPr>
      <w:numPr>
        <w:numId w:val="1"/>
      </w:numPr>
      <w:outlineLvl w:val="0"/>
    </w:pPr>
    <w:rPr>
      <w:rFonts w:cs="Times New Roman"/>
      <w:b/>
      <w:bCs/>
      <w:caps/>
      <w:lang w:val="x-none" w:eastAsia="x-none"/>
    </w:rPr>
  </w:style>
  <w:style w:type="paragraph" w:styleId="Nadpis2">
    <w:name w:val="heading 2"/>
    <w:basedOn w:val="Nadpis1"/>
    <w:next w:val="Normln"/>
    <w:link w:val="Nadpis2Char"/>
    <w:uiPriority w:val="99"/>
    <w:qFormat/>
    <w:rsid w:val="0012552C"/>
    <w:pPr>
      <w:numPr>
        <w:ilvl w:val="1"/>
      </w:numPr>
      <w:outlineLvl w:val="1"/>
    </w:pPr>
    <w:rPr>
      <w:smallCaps/>
    </w:rPr>
  </w:style>
  <w:style w:type="paragraph" w:styleId="Nadpis3">
    <w:name w:val="heading 3"/>
    <w:basedOn w:val="Nadpis2"/>
    <w:next w:val="Normln"/>
    <w:link w:val="Nadpis3Char"/>
    <w:uiPriority w:val="99"/>
    <w:qFormat/>
    <w:rsid w:val="0012552C"/>
    <w:pPr>
      <w:numPr>
        <w:ilvl w:val="2"/>
      </w:numPr>
      <w:outlineLvl w:val="2"/>
    </w:pPr>
  </w:style>
  <w:style w:type="paragraph" w:styleId="Nadpis4">
    <w:name w:val="heading 4"/>
    <w:basedOn w:val="Nadpis3"/>
    <w:next w:val="Normln"/>
    <w:link w:val="Nadpis4Char"/>
    <w:uiPriority w:val="99"/>
    <w:qFormat/>
    <w:rsid w:val="00CD3E2C"/>
    <w:pPr>
      <w:numPr>
        <w:ilvl w:val="3"/>
      </w:numPr>
      <w:outlineLvl w:val="3"/>
    </w:pPr>
  </w:style>
  <w:style w:type="paragraph" w:styleId="Nadpis5">
    <w:name w:val="heading 5"/>
    <w:basedOn w:val="Normln"/>
    <w:next w:val="Normln"/>
    <w:link w:val="Nadpis5Char"/>
    <w:uiPriority w:val="9"/>
    <w:qFormat/>
    <w:rsid w:val="00F31382"/>
    <w:pPr>
      <w:spacing w:before="240" w:after="60"/>
      <w:outlineLvl w:val="4"/>
    </w:pPr>
    <w:rPr>
      <w:rFonts w:ascii="Calibri" w:hAnsi="Calibri" w:cs="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12552C"/>
    <w:rPr>
      <w:rFonts w:ascii="Arial" w:hAnsi="Arial"/>
      <w:b/>
      <w:bCs/>
      <w:caps/>
      <w:lang w:val="x-none" w:eastAsia="x-none"/>
    </w:rPr>
  </w:style>
  <w:style w:type="character" w:customStyle="1" w:styleId="Nadpis2Char">
    <w:name w:val="Nadpis 2 Char"/>
    <w:link w:val="Nadpis2"/>
    <w:uiPriority w:val="99"/>
    <w:locked/>
    <w:rsid w:val="0012552C"/>
    <w:rPr>
      <w:rFonts w:ascii="Arial" w:hAnsi="Arial"/>
      <w:b/>
      <w:bCs/>
      <w:caps/>
      <w:smallCaps/>
      <w:lang w:val="x-none" w:eastAsia="x-none"/>
    </w:rPr>
  </w:style>
  <w:style w:type="character" w:customStyle="1" w:styleId="Nadpis3Char">
    <w:name w:val="Nadpis 3 Char"/>
    <w:link w:val="Nadpis3"/>
    <w:uiPriority w:val="99"/>
    <w:locked/>
    <w:rsid w:val="0012552C"/>
    <w:rPr>
      <w:rFonts w:ascii="Arial" w:hAnsi="Arial"/>
      <w:b/>
      <w:bCs/>
      <w:caps/>
      <w:smallCaps/>
      <w:lang w:val="x-none" w:eastAsia="x-none"/>
    </w:rPr>
  </w:style>
  <w:style w:type="character" w:customStyle="1" w:styleId="Nadpis4Char">
    <w:name w:val="Nadpis 4 Char"/>
    <w:link w:val="Nadpis4"/>
    <w:uiPriority w:val="99"/>
    <w:locked/>
    <w:rsid w:val="00CD3E2C"/>
    <w:rPr>
      <w:rFonts w:ascii="Arial" w:hAnsi="Arial"/>
      <w:b/>
      <w:bCs/>
      <w:caps/>
      <w:smallCaps/>
      <w:lang w:val="x-none" w:eastAsia="x-none"/>
    </w:rPr>
  </w:style>
  <w:style w:type="paragraph" w:styleId="Zkladntext">
    <w:name w:val="Body Text"/>
    <w:basedOn w:val="Normln"/>
    <w:link w:val="ZkladntextChar"/>
    <w:uiPriority w:val="99"/>
    <w:rsid w:val="00E37839"/>
    <w:rPr>
      <w:rFonts w:ascii="Times New Roman" w:hAnsi="Times New Roman" w:cs="Times New Roman"/>
      <w:sz w:val="24"/>
      <w:szCs w:val="24"/>
      <w:lang w:val="x-none" w:eastAsia="x-none"/>
    </w:rPr>
  </w:style>
  <w:style w:type="character" w:customStyle="1" w:styleId="ZkladntextChar">
    <w:name w:val="Základní text Char"/>
    <w:link w:val="Zkladntext"/>
    <w:uiPriority w:val="99"/>
    <w:semiHidden/>
    <w:locked/>
    <w:rsid w:val="00E37839"/>
    <w:rPr>
      <w:rFonts w:cs="Times New Roman"/>
      <w:sz w:val="24"/>
      <w:szCs w:val="24"/>
    </w:rPr>
  </w:style>
  <w:style w:type="paragraph" w:customStyle="1" w:styleId="Heading">
    <w:name w:val="Heading"/>
    <w:basedOn w:val="Normln"/>
    <w:next w:val="Zkladntext"/>
    <w:uiPriority w:val="99"/>
    <w:rsid w:val="00E37839"/>
    <w:pPr>
      <w:keepNext/>
      <w:spacing w:before="240" w:after="120"/>
    </w:pPr>
    <w:rPr>
      <w:sz w:val="28"/>
      <w:szCs w:val="28"/>
    </w:rPr>
  </w:style>
  <w:style w:type="paragraph" w:styleId="Titulek">
    <w:name w:val="caption"/>
    <w:basedOn w:val="Normln"/>
    <w:uiPriority w:val="99"/>
    <w:qFormat/>
    <w:rsid w:val="00E37839"/>
    <w:pPr>
      <w:spacing w:before="120" w:after="120"/>
    </w:pPr>
    <w:rPr>
      <w:i/>
      <w:iCs/>
    </w:rPr>
  </w:style>
  <w:style w:type="paragraph" w:styleId="Seznam">
    <w:name w:val="List"/>
    <w:basedOn w:val="Zkladntext"/>
    <w:uiPriority w:val="99"/>
    <w:rsid w:val="00E37839"/>
  </w:style>
  <w:style w:type="paragraph" w:customStyle="1" w:styleId="Index">
    <w:name w:val="Index"/>
    <w:basedOn w:val="Normln"/>
    <w:uiPriority w:val="99"/>
    <w:rsid w:val="00E37839"/>
    <w:rPr>
      <w:rFonts w:ascii="Tahoma" w:cs="Tahoma"/>
    </w:rPr>
  </w:style>
  <w:style w:type="paragraph" w:customStyle="1" w:styleId="Heading1">
    <w:name w:val="Heading1"/>
    <w:basedOn w:val="Normln"/>
    <w:next w:val="Zkladntext"/>
    <w:uiPriority w:val="99"/>
    <w:rsid w:val="00E37839"/>
    <w:pPr>
      <w:keepNext/>
      <w:spacing w:before="240" w:after="120"/>
    </w:pPr>
    <w:rPr>
      <w:sz w:val="28"/>
      <w:szCs w:val="28"/>
    </w:rPr>
  </w:style>
  <w:style w:type="paragraph" w:customStyle="1" w:styleId="Index1">
    <w:name w:val="Index1"/>
    <w:basedOn w:val="Normln"/>
    <w:uiPriority w:val="99"/>
    <w:rsid w:val="00E37839"/>
  </w:style>
  <w:style w:type="paragraph" w:styleId="Prosttext">
    <w:name w:val="Plain Text"/>
    <w:basedOn w:val="Normln"/>
    <w:link w:val="ProsttextChar"/>
    <w:uiPriority w:val="99"/>
    <w:rsid w:val="00E37839"/>
    <w:rPr>
      <w:rFonts w:ascii="Courier New" w:hAnsi="Courier New" w:cs="Times New Roman"/>
      <w:lang w:val="x-none" w:eastAsia="x-none"/>
    </w:rPr>
  </w:style>
  <w:style w:type="character" w:customStyle="1" w:styleId="ProsttextChar">
    <w:name w:val="Prostý text Char"/>
    <w:link w:val="Prosttext"/>
    <w:uiPriority w:val="99"/>
    <w:semiHidden/>
    <w:locked/>
    <w:rsid w:val="00E37839"/>
    <w:rPr>
      <w:rFonts w:ascii="Courier New" w:hAnsi="Courier New" w:cs="Courier New"/>
      <w:sz w:val="20"/>
      <w:szCs w:val="20"/>
    </w:rPr>
  </w:style>
  <w:style w:type="paragraph" w:customStyle="1" w:styleId="Textodstavce">
    <w:name w:val="Text odstavce"/>
    <w:basedOn w:val="Normln"/>
    <w:uiPriority w:val="99"/>
    <w:rsid w:val="00E37839"/>
    <w:pPr>
      <w:tabs>
        <w:tab w:val="left" w:pos="782"/>
        <w:tab w:val="left" w:pos="851"/>
      </w:tabs>
      <w:spacing w:before="120" w:after="120"/>
      <w:ind w:firstLine="425"/>
    </w:pPr>
  </w:style>
  <w:style w:type="paragraph" w:customStyle="1" w:styleId="Textpmene">
    <w:name w:val="Text p﨎mene"/>
    <w:basedOn w:val="Normln"/>
    <w:uiPriority w:val="99"/>
    <w:rsid w:val="00E37839"/>
    <w:pPr>
      <w:tabs>
        <w:tab w:val="left" w:pos="425"/>
      </w:tabs>
      <w:ind w:left="425" w:hanging="425"/>
    </w:pPr>
  </w:style>
  <w:style w:type="paragraph" w:customStyle="1" w:styleId="Textbodu">
    <w:name w:val="Text bodu"/>
    <w:basedOn w:val="Normln"/>
    <w:uiPriority w:val="99"/>
    <w:rsid w:val="00E37839"/>
    <w:pPr>
      <w:tabs>
        <w:tab w:val="left" w:pos="850"/>
      </w:tabs>
      <w:ind w:left="850" w:hanging="425"/>
    </w:pPr>
  </w:style>
  <w:style w:type="paragraph" w:styleId="Textvbloku">
    <w:name w:val="Block Text"/>
    <w:basedOn w:val="Normln"/>
    <w:uiPriority w:val="99"/>
    <w:rsid w:val="00E37839"/>
    <w:pPr>
      <w:tabs>
        <w:tab w:val="left" w:pos="530"/>
      </w:tabs>
      <w:ind w:left="530" w:right="110"/>
    </w:pPr>
  </w:style>
  <w:style w:type="paragraph" w:styleId="Zpat">
    <w:name w:val="footer"/>
    <w:basedOn w:val="Normln"/>
    <w:link w:val="ZpatChar"/>
    <w:uiPriority w:val="99"/>
    <w:rsid w:val="00E37839"/>
    <w:pPr>
      <w:tabs>
        <w:tab w:val="center" w:pos="4320"/>
        <w:tab w:val="right" w:pos="8640"/>
      </w:tabs>
    </w:pPr>
    <w:rPr>
      <w:rFonts w:ascii="Times New Roman" w:hAnsi="Times New Roman" w:cs="Times New Roman"/>
      <w:sz w:val="24"/>
      <w:szCs w:val="24"/>
      <w:lang w:val="x-none" w:eastAsia="x-none"/>
    </w:rPr>
  </w:style>
  <w:style w:type="character" w:customStyle="1" w:styleId="ZpatChar">
    <w:name w:val="Zápatí Char"/>
    <w:link w:val="Zpat"/>
    <w:uiPriority w:val="99"/>
    <w:semiHidden/>
    <w:locked/>
    <w:rsid w:val="00E37839"/>
    <w:rPr>
      <w:rFonts w:cs="Times New Roman"/>
      <w:sz w:val="24"/>
      <w:szCs w:val="24"/>
    </w:rPr>
  </w:style>
  <w:style w:type="paragraph" w:styleId="Zkladntext3">
    <w:name w:val="Body Text 3"/>
    <w:basedOn w:val="Normln"/>
    <w:link w:val="Zkladntext3Char"/>
    <w:uiPriority w:val="99"/>
    <w:rsid w:val="00E37839"/>
    <w:rPr>
      <w:rFonts w:ascii="Times New Roman" w:hAnsi="Times New Roman" w:cs="Times New Roman"/>
      <w:sz w:val="16"/>
      <w:szCs w:val="16"/>
      <w:lang w:val="x-none" w:eastAsia="x-none"/>
    </w:rPr>
  </w:style>
  <w:style w:type="character" w:customStyle="1" w:styleId="Zkladntext3Char">
    <w:name w:val="Základní text 3 Char"/>
    <w:link w:val="Zkladntext3"/>
    <w:uiPriority w:val="99"/>
    <w:semiHidden/>
    <w:locked/>
    <w:rsid w:val="00E37839"/>
    <w:rPr>
      <w:rFonts w:cs="Times New Roman"/>
      <w:sz w:val="16"/>
      <w:szCs w:val="16"/>
    </w:rPr>
  </w:style>
  <w:style w:type="paragraph" w:styleId="Normlnweb">
    <w:name w:val="Normal (Web)"/>
    <w:basedOn w:val="Normln"/>
    <w:uiPriority w:val="99"/>
    <w:rsid w:val="00E37839"/>
    <w:pPr>
      <w:spacing w:before="100" w:after="100"/>
    </w:pPr>
  </w:style>
  <w:style w:type="paragraph" w:styleId="Textkomente">
    <w:name w:val="annotation text"/>
    <w:basedOn w:val="Normln"/>
    <w:link w:val="TextkomenteChar"/>
    <w:rsid w:val="00E37839"/>
    <w:rPr>
      <w:rFonts w:ascii="Times New Roman" w:hAnsi="Times New Roman" w:cs="Times New Roman"/>
      <w:lang w:val="x-none" w:eastAsia="x-none"/>
    </w:rPr>
  </w:style>
  <w:style w:type="character" w:customStyle="1" w:styleId="TextkomenteChar">
    <w:name w:val="Text komentáře Char"/>
    <w:link w:val="Textkomente"/>
    <w:locked/>
    <w:rsid w:val="00E37839"/>
    <w:rPr>
      <w:rFonts w:cs="Times New Roman"/>
      <w:sz w:val="20"/>
      <w:szCs w:val="20"/>
    </w:rPr>
  </w:style>
  <w:style w:type="paragraph" w:customStyle="1" w:styleId="literaturakulateodrazky">
    <w:name w:val="literatura_kulate_odrazky"/>
    <w:basedOn w:val="Normln"/>
    <w:uiPriority w:val="99"/>
    <w:rsid w:val="00E37839"/>
    <w:pPr>
      <w:tabs>
        <w:tab w:val="left" w:pos="284"/>
      </w:tabs>
      <w:ind w:left="284" w:hanging="284"/>
    </w:pPr>
  </w:style>
  <w:style w:type="paragraph" w:customStyle="1" w:styleId="NADPIS20">
    <w:name w:val="NADPIS2"/>
    <w:basedOn w:val="Nadpis2"/>
    <w:uiPriority w:val="99"/>
    <w:rsid w:val="00E37839"/>
    <w:pPr>
      <w:tabs>
        <w:tab w:val="left" w:pos="1440"/>
      </w:tabs>
      <w:spacing w:before="240" w:after="60"/>
      <w:ind w:left="1440" w:hanging="360"/>
      <w:outlineLvl w:val="9"/>
    </w:pPr>
    <w:rPr>
      <w:rFonts w:ascii="Times New Roman" w:hAnsi="Times New Roman"/>
      <w:b w:val="0"/>
      <w:bCs w:val="0"/>
      <w:caps w:val="0"/>
      <w:sz w:val="24"/>
      <w:szCs w:val="24"/>
      <w:lang w:val="fr-FR" w:eastAsia="en-US"/>
    </w:rPr>
  </w:style>
  <w:style w:type="paragraph" w:customStyle="1" w:styleId="Section">
    <w:name w:val="Section"/>
    <w:basedOn w:val="Normln"/>
    <w:uiPriority w:val="99"/>
    <w:rsid w:val="00E37839"/>
    <w:pPr>
      <w:spacing w:line="360" w:lineRule="exact"/>
      <w:jc w:val="center"/>
    </w:pPr>
    <w:rPr>
      <w:b/>
      <w:bCs/>
      <w:sz w:val="32"/>
      <w:szCs w:val="32"/>
      <w:lang w:eastAsia="en-US"/>
    </w:rPr>
  </w:style>
  <w:style w:type="paragraph" w:customStyle="1" w:styleId="bullet-3">
    <w:name w:val="bullet-3"/>
    <w:basedOn w:val="Normln"/>
    <w:uiPriority w:val="99"/>
    <w:rsid w:val="00E37839"/>
    <w:pPr>
      <w:spacing w:before="240" w:line="240" w:lineRule="exact"/>
      <w:ind w:left="2212" w:hanging="284"/>
    </w:pPr>
    <w:rPr>
      <w:lang w:eastAsia="en-US"/>
    </w:rPr>
  </w:style>
  <w:style w:type="paragraph" w:customStyle="1" w:styleId="NADPIS10">
    <w:name w:val="NADPIS1"/>
    <w:basedOn w:val="Nadpis1"/>
    <w:uiPriority w:val="99"/>
    <w:rsid w:val="00E37839"/>
    <w:pPr>
      <w:tabs>
        <w:tab w:val="left" w:pos="720"/>
      </w:tabs>
      <w:ind w:left="700" w:hanging="340"/>
      <w:outlineLvl w:val="9"/>
    </w:pPr>
    <w:rPr>
      <w:sz w:val="28"/>
      <w:szCs w:val="28"/>
      <w:lang w:eastAsia="en-US"/>
    </w:rPr>
  </w:style>
  <w:style w:type="paragraph" w:styleId="Textbubliny">
    <w:name w:val="Balloon Text"/>
    <w:basedOn w:val="Normln"/>
    <w:link w:val="TextbublinyChar"/>
    <w:uiPriority w:val="99"/>
    <w:semiHidden/>
    <w:rsid w:val="00E37839"/>
    <w:rPr>
      <w:rFonts w:ascii="Tahoma" w:hAnsi="Tahoma" w:cs="Times New Roman"/>
      <w:sz w:val="16"/>
      <w:szCs w:val="16"/>
      <w:lang w:val="x-none" w:eastAsia="x-none"/>
    </w:rPr>
  </w:style>
  <w:style w:type="character" w:customStyle="1" w:styleId="TextbublinyChar">
    <w:name w:val="Text bubliny Char"/>
    <w:link w:val="Textbubliny"/>
    <w:uiPriority w:val="99"/>
    <w:semiHidden/>
    <w:locked/>
    <w:rsid w:val="00E37839"/>
    <w:rPr>
      <w:rFonts w:ascii="Tahoma" w:hAnsi="Tahoma" w:cs="Tahoma"/>
      <w:sz w:val="16"/>
      <w:szCs w:val="16"/>
    </w:rPr>
  </w:style>
  <w:style w:type="paragraph" w:customStyle="1" w:styleId="Normns3fWWW5">
    <w:name w:val="Norm疝n・(s・3fťWWW)5"/>
    <w:basedOn w:val="Normln"/>
    <w:uiPriority w:val="99"/>
    <w:rsid w:val="00E37839"/>
    <w:pPr>
      <w:spacing w:before="50" w:after="100"/>
    </w:pPr>
    <w:rPr>
      <w:rFonts w:ascii="Tahoma" w:hAnsi="Tahoma" w:cs="Tahoma"/>
      <w:sz w:val="22"/>
      <w:szCs w:val="22"/>
    </w:rPr>
  </w:style>
  <w:style w:type="paragraph" w:customStyle="1" w:styleId="NormalJustified">
    <w:name w:val="Normal (Justified)"/>
    <w:basedOn w:val="Normln"/>
    <w:uiPriority w:val="99"/>
    <w:rsid w:val="00E37839"/>
  </w:style>
  <w:style w:type="paragraph" w:styleId="Zkladntextodsazen2">
    <w:name w:val="Body Text Indent 2"/>
    <w:basedOn w:val="Normln"/>
    <w:link w:val="Zkladntextodsazen2Char"/>
    <w:uiPriority w:val="99"/>
    <w:rsid w:val="00E37839"/>
    <w:pPr>
      <w:spacing w:after="120" w:line="480" w:lineRule="auto"/>
      <w:ind w:left="283"/>
    </w:pPr>
    <w:rPr>
      <w:rFonts w:ascii="Times New Roman" w:hAnsi="Times New Roman" w:cs="Times New Roman"/>
      <w:sz w:val="24"/>
      <w:szCs w:val="24"/>
      <w:lang w:val="x-none" w:eastAsia="x-none"/>
    </w:rPr>
  </w:style>
  <w:style w:type="character" w:customStyle="1" w:styleId="Zkladntextodsazen2Char">
    <w:name w:val="Základní text odsazený 2 Char"/>
    <w:link w:val="Zkladntextodsazen2"/>
    <w:uiPriority w:val="99"/>
    <w:semiHidden/>
    <w:locked/>
    <w:rsid w:val="00E37839"/>
    <w:rPr>
      <w:rFonts w:cs="Times New Roman"/>
      <w:sz w:val="24"/>
      <w:szCs w:val="24"/>
    </w:rPr>
  </w:style>
  <w:style w:type="paragraph" w:styleId="Podtitul">
    <w:name w:val="Subtitle"/>
    <w:basedOn w:val="Normln"/>
    <w:next w:val="Zkladntext"/>
    <w:link w:val="PodtitulChar"/>
    <w:uiPriority w:val="11"/>
    <w:qFormat/>
    <w:rsid w:val="00E37839"/>
    <w:pPr>
      <w:keepNext/>
      <w:spacing w:before="240" w:after="120"/>
      <w:jc w:val="center"/>
    </w:pPr>
    <w:rPr>
      <w:rFonts w:ascii="Cambria" w:hAnsi="Cambria" w:cs="Times New Roman"/>
      <w:sz w:val="24"/>
      <w:szCs w:val="24"/>
      <w:lang w:val="x-none" w:eastAsia="x-none"/>
    </w:rPr>
  </w:style>
  <w:style w:type="character" w:customStyle="1" w:styleId="PodtitulChar">
    <w:name w:val="Podtitul Char"/>
    <w:link w:val="Podtitul"/>
    <w:uiPriority w:val="11"/>
    <w:locked/>
    <w:rsid w:val="00E37839"/>
    <w:rPr>
      <w:rFonts w:ascii="Cambria" w:eastAsia="Times New Roman" w:hAnsi="Cambria" w:cs="Times New Roman"/>
      <w:sz w:val="24"/>
      <w:szCs w:val="24"/>
    </w:rPr>
  </w:style>
  <w:style w:type="paragraph" w:styleId="Nzev">
    <w:name w:val="Title"/>
    <w:basedOn w:val="Normln"/>
    <w:next w:val="Podtitul"/>
    <w:link w:val="NzevChar"/>
    <w:uiPriority w:val="10"/>
    <w:qFormat/>
    <w:rsid w:val="00E37839"/>
    <w:pPr>
      <w:spacing w:before="240" w:after="60"/>
      <w:jc w:val="center"/>
    </w:pPr>
    <w:rPr>
      <w:rFonts w:ascii="Cambria" w:hAnsi="Cambria" w:cs="Times New Roman"/>
      <w:b/>
      <w:bCs/>
      <w:kern w:val="28"/>
      <w:sz w:val="32"/>
      <w:szCs w:val="32"/>
      <w:lang w:val="x-none" w:eastAsia="x-none"/>
    </w:rPr>
  </w:style>
  <w:style w:type="character" w:customStyle="1" w:styleId="NzevChar">
    <w:name w:val="Název Char"/>
    <w:link w:val="Nzev"/>
    <w:uiPriority w:val="10"/>
    <w:locked/>
    <w:rsid w:val="00E37839"/>
    <w:rPr>
      <w:rFonts w:ascii="Cambria" w:eastAsia="Times New Roman" w:hAnsi="Cambria" w:cs="Times New Roman"/>
      <w:b/>
      <w:bCs/>
      <w:kern w:val="28"/>
      <w:sz w:val="32"/>
      <w:szCs w:val="32"/>
    </w:rPr>
  </w:style>
  <w:style w:type="paragraph" w:customStyle="1" w:styleId="Nadpis40">
    <w:name w:val="Nadpis4"/>
    <w:basedOn w:val="Normln"/>
    <w:uiPriority w:val="99"/>
    <w:rsid w:val="00E37839"/>
    <w:pPr>
      <w:tabs>
        <w:tab w:val="left" w:pos="360"/>
      </w:tabs>
      <w:ind w:left="360" w:hanging="360"/>
    </w:pPr>
    <w:rPr>
      <w:b/>
      <w:bCs/>
      <w:i/>
      <w:iCs/>
      <w:sz w:val="22"/>
      <w:szCs w:val="22"/>
    </w:rPr>
  </w:style>
  <w:style w:type="paragraph" w:styleId="Datum">
    <w:name w:val="Date"/>
    <w:basedOn w:val="Normln"/>
    <w:next w:val="Normln"/>
    <w:link w:val="DatumChar"/>
    <w:uiPriority w:val="99"/>
    <w:rsid w:val="00E37839"/>
    <w:rPr>
      <w:rFonts w:ascii="Times New Roman" w:hAnsi="Times New Roman" w:cs="Times New Roman"/>
      <w:sz w:val="24"/>
      <w:szCs w:val="24"/>
      <w:lang w:val="x-none" w:eastAsia="x-none"/>
    </w:rPr>
  </w:style>
  <w:style w:type="character" w:customStyle="1" w:styleId="DatumChar">
    <w:name w:val="Datum Char"/>
    <w:link w:val="Datum"/>
    <w:uiPriority w:val="99"/>
    <w:semiHidden/>
    <w:locked/>
    <w:rsid w:val="00E37839"/>
    <w:rPr>
      <w:rFonts w:cs="Times New Roman"/>
      <w:sz w:val="24"/>
      <w:szCs w:val="24"/>
    </w:rPr>
  </w:style>
  <w:style w:type="paragraph" w:customStyle="1" w:styleId="WW-footer">
    <w:name w:val="WW-footer"/>
    <w:basedOn w:val="Normln"/>
    <w:uiPriority w:val="99"/>
    <w:rsid w:val="00E37839"/>
    <w:pPr>
      <w:tabs>
        <w:tab w:val="center" w:pos="4536"/>
        <w:tab w:val="right" w:pos="9072"/>
      </w:tabs>
    </w:pPr>
  </w:style>
  <w:style w:type="paragraph" w:styleId="Pedmtkomente">
    <w:name w:val="annotation subject"/>
    <w:basedOn w:val="Textkomente"/>
    <w:next w:val="Textkomente"/>
    <w:link w:val="PedmtkomenteChar"/>
    <w:uiPriority w:val="99"/>
    <w:semiHidden/>
    <w:rsid w:val="00E37839"/>
    <w:rPr>
      <w:b/>
      <w:bCs/>
    </w:rPr>
  </w:style>
  <w:style w:type="character" w:customStyle="1" w:styleId="PedmtkomenteChar">
    <w:name w:val="Předmět komentáře Char"/>
    <w:link w:val="Pedmtkomente"/>
    <w:uiPriority w:val="99"/>
    <w:semiHidden/>
    <w:locked/>
    <w:rsid w:val="00E37839"/>
    <w:rPr>
      <w:rFonts w:cs="Times New Roman"/>
      <w:b/>
      <w:bCs/>
      <w:sz w:val="20"/>
      <w:szCs w:val="20"/>
    </w:rPr>
  </w:style>
  <w:style w:type="paragraph" w:customStyle="1" w:styleId="TableContents">
    <w:name w:val="Table Contents"/>
    <w:basedOn w:val="Normln"/>
    <w:uiPriority w:val="99"/>
    <w:rsid w:val="00E37839"/>
  </w:style>
  <w:style w:type="paragraph" w:customStyle="1" w:styleId="TableHeading">
    <w:name w:val="Table Heading"/>
    <w:basedOn w:val="TableContents"/>
    <w:uiPriority w:val="99"/>
    <w:rsid w:val="00E37839"/>
    <w:pPr>
      <w:jc w:val="center"/>
    </w:pPr>
    <w:rPr>
      <w:b/>
      <w:bCs/>
    </w:rPr>
  </w:style>
  <w:style w:type="paragraph" w:customStyle="1" w:styleId="TableContents1">
    <w:name w:val="Table Contents1"/>
    <w:basedOn w:val="Normln"/>
    <w:uiPriority w:val="99"/>
    <w:rsid w:val="00E37839"/>
  </w:style>
  <w:style w:type="paragraph" w:customStyle="1" w:styleId="TableHeading1">
    <w:name w:val="Table Heading1"/>
    <w:basedOn w:val="TableContents1"/>
    <w:uiPriority w:val="99"/>
    <w:rsid w:val="00E37839"/>
    <w:pPr>
      <w:jc w:val="center"/>
    </w:pPr>
    <w:rPr>
      <w:b/>
      <w:bCs/>
    </w:rPr>
  </w:style>
  <w:style w:type="character" w:customStyle="1" w:styleId="RTFNum21">
    <w:name w:val="RTF_Num 2 1"/>
    <w:uiPriority w:val="99"/>
    <w:rsid w:val="00E37839"/>
    <w:rPr>
      <w:rFonts w:ascii="Symbol" w:hAnsi="Symbol"/>
    </w:rPr>
  </w:style>
  <w:style w:type="character" w:customStyle="1" w:styleId="RTFNum22">
    <w:name w:val="RTF_Num 2 2"/>
    <w:uiPriority w:val="99"/>
    <w:rsid w:val="00E37839"/>
    <w:rPr>
      <w:rFonts w:ascii="Courier New" w:hAnsi="Courier New"/>
    </w:rPr>
  </w:style>
  <w:style w:type="character" w:customStyle="1" w:styleId="RTFNum23">
    <w:name w:val="RTF_Num 2 3"/>
    <w:uiPriority w:val="99"/>
    <w:rsid w:val="00E37839"/>
    <w:rPr>
      <w:rFonts w:ascii="Wingdings" w:hAnsi="Wingdings"/>
    </w:rPr>
  </w:style>
  <w:style w:type="character" w:customStyle="1" w:styleId="RTFNum24">
    <w:name w:val="RTF_Num 2 4"/>
    <w:uiPriority w:val="99"/>
    <w:rsid w:val="00E37839"/>
    <w:rPr>
      <w:rFonts w:ascii="Symbol" w:hAnsi="Symbol"/>
    </w:rPr>
  </w:style>
  <w:style w:type="character" w:customStyle="1" w:styleId="RTFNum25">
    <w:name w:val="RTF_Num 2 5"/>
    <w:uiPriority w:val="99"/>
    <w:rsid w:val="00E37839"/>
    <w:rPr>
      <w:rFonts w:ascii="Courier New" w:hAnsi="Courier New"/>
    </w:rPr>
  </w:style>
  <w:style w:type="character" w:customStyle="1" w:styleId="RTFNum26">
    <w:name w:val="RTF_Num 2 6"/>
    <w:uiPriority w:val="99"/>
    <w:rsid w:val="00E37839"/>
    <w:rPr>
      <w:rFonts w:ascii="Wingdings" w:hAnsi="Wingdings"/>
    </w:rPr>
  </w:style>
  <w:style w:type="character" w:customStyle="1" w:styleId="RTFNum27">
    <w:name w:val="RTF_Num 2 7"/>
    <w:uiPriority w:val="99"/>
    <w:rsid w:val="00E37839"/>
    <w:rPr>
      <w:rFonts w:ascii="Symbol" w:hAnsi="Symbol"/>
    </w:rPr>
  </w:style>
  <w:style w:type="character" w:customStyle="1" w:styleId="RTFNum28">
    <w:name w:val="RTF_Num 2 8"/>
    <w:uiPriority w:val="99"/>
    <w:rsid w:val="00E37839"/>
    <w:rPr>
      <w:rFonts w:ascii="Courier New" w:hAnsi="Courier New"/>
    </w:rPr>
  </w:style>
  <w:style w:type="character" w:customStyle="1" w:styleId="RTFNum29">
    <w:name w:val="RTF_Num 2 9"/>
    <w:uiPriority w:val="99"/>
    <w:rsid w:val="00E37839"/>
    <w:rPr>
      <w:rFonts w:ascii="Wingdings" w:hAnsi="Wingdings"/>
    </w:rPr>
  </w:style>
  <w:style w:type="character" w:customStyle="1" w:styleId="RTFNum210">
    <w:name w:val="RTF_Num 2 10"/>
    <w:uiPriority w:val="99"/>
    <w:rsid w:val="00E37839"/>
  </w:style>
  <w:style w:type="character" w:customStyle="1" w:styleId="RTFNum31">
    <w:name w:val="RTF_Num 3 1"/>
    <w:uiPriority w:val="99"/>
    <w:rsid w:val="00E37839"/>
    <w:rPr>
      <w:rFonts w:ascii="Symbol" w:hAnsi="Symbol"/>
    </w:rPr>
  </w:style>
  <w:style w:type="character" w:customStyle="1" w:styleId="RTFNum312">
    <w:name w:val="RTF_Num 3 12"/>
    <w:uiPriority w:val="99"/>
    <w:rsid w:val="00E37839"/>
    <w:rPr>
      <w:rFonts w:ascii="Symbol" w:hAnsi="Symbol"/>
      <w:color w:val="000000"/>
    </w:rPr>
  </w:style>
  <w:style w:type="character" w:customStyle="1" w:styleId="RTFNum311">
    <w:name w:val="RTF_Num 3 11"/>
    <w:uiPriority w:val="99"/>
    <w:rsid w:val="00E37839"/>
    <w:rPr>
      <w:rFonts w:ascii="Courier New" w:hAnsi="Courier New"/>
    </w:rPr>
  </w:style>
  <w:style w:type="character" w:customStyle="1" w:styleId="RTFNum32">
    <w:name w:val="RTF_Num 3 2"/>
    <w:uiPriority w:val="99"/>
    <w:rsid w:val="00E37839"/>
    <w:rPr>
      <w:rFonts w:ascii="Courier New" w:hAnsi="Courier New"/>
    </w:rPr>
  </w:style>
  <w:style w:type="character" w:customStyle="1" w:styleId="RTFNum33">
    <w:name w:val="RTF_Num 3 3"/>
    <w:uiPriority w:val="99"/>
    <w:rsid w:val="00E37839"/>
    <w:rPr>
      <w:rFonts w:ascii="Wingdings" w:hAnsi="Wingdings"/>
    </w:rPr>
  </w:style>
  <w:style w:type="character" w:customStyle="1" w:styleId="RTFNum34">
    <w:name w:val="RTF_Num 3 4"/>
    <w:uiPriority w:val="99"/>
    <w:rsid w:val="00E37839"/>
    <w:rPr>
      <w:rFonts w:ascii="Symbol" w:hAnsi="Symbol"/>
    </w:rPr>
  </w:style>
  <w:style w:type="character" w:customStyle="1" w:styleId="RTFNum35">
    <w:name w:val="RTF_Num 3 5"/>
    <w:uiPriority w:val="99"/>
    <w:rsid w:val="00E37839"/>
    <w:rPr>
      <w:rFonts w:ascii="Courier New" w:hAnsi="Courier New"/>
    </w:rPr>
  </w:style>
  <w:style w:type="character" w:customStyle="1" w:styleId="RTFNum36">
    <w:name w:val="RTF_Num 3 6"/>
    <w:uiPriority w:val="99"/>
    <w:rsid w:val="00E37839"/>
    <w:rPr>
      <w:rFonts w:ascii="Wingdings" w:hAnsi="Wingdings"/>
    </w:rPr>
  </w:style>
  <w:style w:type="character" w:customStyle="1" w:styleId="RTFNum37">
    <w:name w:val="RTF_Num 3 7"/>
    <w:uiPriority w:val="99"/>
    <w:rsid w:val="00E37839"/>
    <w:rPr>
      <w:rFonts w:ascii="Symbol" w:hAnsi="Symbol"/>
    </w:rPr>
  </w:style>
  <w:style w:type="character" w:customStyle="1" w:styleId="RTFNum38">
    <w:name w:val="RTF_Num 3 8"/>
    <w:uiPriority w:val="99"/>
    <w:rsid w:val="00E37839"/>
    <w:rPr>
      <w:rFonts w:ascii="Courier New" w:hAnsi="Courier New"/>
    </w:rPr>
  </w:style>
  <w:style w:type="character" w:customStyle="1" w:styleId="RTFNum39">
    <w:name w:val="RTF_Num 3 9"/>
    <w:uiPriority w:val="99"/>
    <w:rsid w:val="00E37839"/>
    <w:rPr>
      <w:rFonts w:ascii="Wingdings" w:hAnsi="Wingdings"/>
    </w:rPr>
  </w:style>
  <w:style w:type="character" w:customStyle="1" w:styleId="RTFNum41">
    <w:name w:val="RTF_Num 4 1"/>
    <w:uiPriority w:val="99"/>
    <w:rsid w:val="00E37839"/>
    <w:rPr>
      <w:rFonts w:ascii="Symbol" w:hAnsi="Symbol"/>
    </w:rPr>
  </w:style>
  <w:style w:type="character" w:customStyle="1" w:styleId="RTFNum42">
    <w:name w:val="RTF_Num 4 2"/>
    <w:uiPriority w:val="99"/>
    <w:rsid w:val="00E37839"/>
    <w:rPr>
      <w:rFonts w:ascii="Courier New" w:hAnsi="Courier New"/>
    </w:rPr>
  </w:style>
  <w:style w:type="character" w:customStyle="1" w:styleId="RTFNum43">
    <w:name w:val="RTF_Num 4 3"/>
    <w:uiPriority w:val="99"/>
    <w:rsid w:val="00E37839"/>
    <w:rPr>
      <w:rFonts w:ascii="Wingdings" w:hAnsi="Wingdings"/>
    </w:rPr>
  </w:style>
  <w:style w:type="character" w:customStyle="1" w:styleId="RTFNum44">
    <w:name w:val="RTF_Num 4 4"/>
    <w:uiPriority w:val="99"/>
    <w:rsid w:val="00E37839"/>
    <w:rPr>
      <w:rFonts w:ascii="Symbol" w:hAnsi="Symbol"/>
    </w:rPr>
  </w:style>
  <w:style w:type="character" w:customStyle="1" w:styleId="RTFNum45">
    <w:name w:val="RTF_Num 4 5"/>
    <w:uiPriority w:val="99"/>
    <w:rsid w:val="00E37839"/>
    <w:rPr>
      <w:rFonts w:ascii="Courier New" w:hAnsi="Courier New"/>
    </w:rPr>
  </w:style>
  <w:style w:type="character" w:customStyle="1" w:styleId="RTFNum46">
    <w:name w:val="RTF_Num 4 6"/>
    <w:uiPriority w:val="99"/>
    <w:rsid w:val="00E37839"/>
    <w:rPr>
      <w:rFonts w:ascii="Wingdings" w:hAnsi="Wingdings"/>
    </w:rPr>
  </w:style>
  <w:style w:type="character" w:customStyle="1" w:styleId="RTFNum47">
    <w:name w:val="RTF_Num 4 7"/>
    <w:uiPriority w:val="99"/>
    <w:rsid w:val="00E37839"/>
    <w:rPr>
      <w:rFonts w:ascii="Symbol" w:hAnsi="Symbol"/>
    </w:rPr>
  </w:style>
  <w:style w:type="character" w:customStyle="1" w:styleId="RTFNum48">
    <w:name w:val="RTF_Num 4 8"/>
    <w:uiPriority w:val="99"/>
    <w:rsid w:val="00E37839"/>
    <w:rPr>
      <w:rFonts w:ascii="Courier New" w:hAnsi="Courier New"/>
    </w:rPr>
  </w:style>
  <w:style w:type="character" w:customStyle="1" w:styleId="RTFNum49">
    <w:name w:val="RTF_Num 4 9"/>
    <w:uiPriority w:val="99"/>
    <w:rsid w:val="00E37839"/>
    <w:rPr>
      <w:rFonts w:ascii="Wingdings" w:hAnsi="Wingdings"/>
    </w:rPr>
  </w:style>
  <w:style w:type="character" w:customStyle="1" w:styleId="RTFNum51">
    <w:name w:val="RTF_Num 5 1"/>
    <w:uiPriority w:val="99"/>
    <w:rsid w:val="00E37839"/>
  </w:style>
  <w:style w:type="character" w:customStyle="1" w:styleId="RTFNum52">
    <w:name w:val="RTF_Num 5 2"/>
    <w:uiPriority w:val="99"/>
    <w:rsid w:val="00E37839"/>
  </w:style>
  <w:style w:type="character" w:customStyle="1" w:styleId="RTFNum53">
    <w:name w:val="RTF_Num 5 3"/>
    <w:uiPriority w:val="99"/>
    <w:rsid w:val="00E37839"/>
  </w:style>
  <w:style w:type="character" w:customStyle="1" w:styleId="RTFNum54">
    <w:name w:val="RTF_Num 5 4"/>
    <w:uiPriority w:val="99"/>
    <w:rsid w:val="00E37839"/>
  </w:style>
  <w:style w:type="character" w:customStyle="1" w:styleId="RTFNum55">
    <w:name w:val="RTF_Num 5 5"/>
    <w:uiPriority w:val="99"/>
    <w:rsid w:val="00E37839"/>
  </w:style>
  <w:style w:type="character" w:customStyle="1" w:styleId="RTFNum56">
    <w:name w:val="RTF_Num 5 6"/>
    <w:uiPriority w:val="99"/>
    <w:rsid w:val="00E37839"/>
  </w:style>
  <w:style w:type="character" w:customStyle="1" w:styleId="RTFNum57">
    <w:name w:val="RTF_Num 5 7"/>
    <w:uiPriority w:val="99"/>
    <w:rsid w:val="00E37839"/>
  </w:style>
  <w:style w:type="character" w:customStyle="1" w:styleId="RTFNum58">
    <w:name w:val="RTF_Num 5 8"/>
    <w:uiPriority w:val="99"/>
    <w:rsid w:val="00E37839"/>
  </w:style>
  <w:style w:type="character" w:customStyle="1" w:styleId="RTFNum59">
    <w:name w:val="RTF_Num 5 9"/>
    <w:uiPriority w:val="99"/>
    <w:rsid w:val="00E37839"/>
  </w:style>
  <w:style w:type="character" w:customStyle="1" w:styleId="RTFNum61">
    <w:name w:val="RTF_Num 6 1"/>
    <w:uiPriority w:val="99"/>
    <w:rsid w:val="00E37839"/>
    <w:rPr>
      <w:sz w:val="22"/>
    </w:rPr>
  </w:style>
  <w:style w:type="character" w:customStyle="1" w:styleId="RTFNum62">
    <w:name w:val="RTF_Num 6 2"/>
    <w:uiPriority w:val="99"/>
    <w:rsid w:val="00E37839"/>
    <w:rPr>
      <w:sz w:val="22"/>
    </w:rPr>
  </w:style>
  <w:style w:type="character" w:customStyle="1" w:styleId="RTFNum63">
    <w:name w:val="RTF_Num 6 3"/>
    <w:uiPriority w:val="99"/>
    <w:rsid w:val="00E37839"/>
  </w:style>
  <w:style w:type="character" w:customStyle="1" w:styleId="RTFNum64">
    <w:name w:val="RTF_Num 6 4"/>
    <w:uiPriority w:val="99"/>
    <w:rsid w:val="00E37839"/>
  </w:style>
  <w:style w:type="character" w:customStyle="1" w:styleId="RTFNum65">
    <w:name w:val="RTF_Num 6 5"/>
    <w:uiPriority w:val="99"/>
    <w:rsid w:val="00E37839"/>
  </w:style>
  <w:style w:type="character" w:customStyle="1" w:styleId="RTFNum66">
    <w:name w:val="RTF_Num 6 6"/>
    <w:uiPriority w:val="99"/>
    <w:rsid w:val="00E37839"/>
  </w:style>
  <w:style w:type="character" w:customStyle="1" w:styleId="RTFNum67">
    <w:name w:val="RTF_Num 6 7"/>
    <w:uiPriority w:val="99"/>
    <w:rsid w:val="00E37839"/>
  </w:style>
  <w:style w:type="character" w:customStyle="1" w:styleId="RTFNum68">
    <w:name w:val="RTF_Num 6 8"/>
    <w:uiPriority w:val="99"/>
    <w:rsid w:val="00E37839"/>
  </w:style>
  <w:style w:type="character" w:customStyle="1" w:styleId="RTFNum69">
    <w:name w:val="RTF_Num 6 9"/>
    <w:uiPriority w:val="99"/>
    <w:rsid w:val="00E37839"/>
  </w:style>
  <w:style w:type="character" w:customStyle="1" w:styleId="RTFNum71">
    <w:name w:val="RTF_Num 7 1"/>
    <w:uiPriority w:val="99"/>
    <w:rsid w:val="00E37839"/>
    <w:rPr>
      <w:rFonts w:ascii="Arial" w:hAnsi="Arial"/>
      <w:b/>
      <w:sz w:val="20"/>
    </w:rPr>
  </w:style>
  <w:style w:type="character" w:customStyle="1" w:styleId="RTFNum72">
    <w:name w:val="RTF_Num 7 2"/>
    <w:uiPriority w:val="99"/>
    <w:rsid w:val="00E37839"/>
    <w:rPr>
      <w:rFonts w:ascii="Arial" w:hAnsi="Arial"/>
      <w:b/>
      <w:sz w:val="20"/>
    </w:rPr>
  </w:style>
  <w:style w:type="character" w:customStyle="1" w:styleId="RTFNum73">
    <w:name w:val="RTF_Num 7 3"/>
    <w:uiPriority w:val="99"/>
    <w:rsid w:val="00E37839"/>
    <w:rPr>
      <w:rFonts w:ascii="Arial" w:hAnsi="Arial"/>
      <w:b/>
      <w:sz w:val="20"/>
    </w:rPr>
  </w:style>
  <w:style w:type="character" w:customStyle="1" w:styleId="RTFNum74">
    <w:name w:val="RTF_Num 7 4"/>
    <w:uiPriority w:val="99"/>
    <w:rsid w:val="00E37839"/>
    <w:rPr>
      <w:rFonts w:ascii="Arial" w:hAnsi="Arial"/>
      <w:b/>
      <w:sz w:val="20"/>
    </w:rPr>
  </w:style>
  <w:style w:type="character" w:customStyle="1" w:styleId="RTFNum75">
    <w:name w:val="RTF_Num 7 5"/>
    <w:uiPriority w:val="99"/>
    <w:rsid w:val="00E37839"/>
    <w:rPr>
      <w:rFonts w:ascii="Arial" w:hAnsi="Arial"/>
      <w:b/>
      <w:sz w:val="20"/>
    </w:rPr>
  </w:style>
  <w:style w:type="character" w:customStyle="1" w:styleId="RTFNum76">
    <w:name w:val="RTF_Num 7 6"/>
    <w:uiPriority w:val="99"/>
    <w:rsid w:val="00E37839"/>
    <w:rPr>
      <w:rFonts w:ascii="Arial" w:hAnsi="Arial"/>
      <w:b/>
      <w:sz w:val="20"/>
    </w:rPr>
  </w:style>
  <w:style w:type="character" w:customStyle="1" w:styleId="RTFNum77">
    <w:name w:val="RTF_Num 7 7"/>
    <w:uiPriority w:val="99"/>
    <w:rsid w:val="00E37839"/>
    <w:rPr>
      <w:rFonts w:ascii="Arial" w:hAnsi="Arial"/>
      <w:b/>
      <w:sz w:val="20"/>
    </w:rPr>
  </w:style>
  <w:style w:type="character" w:customStyle="1" w:styleId="RTFNum78">
    <w:name w:val="RTF_Num 7 8"/>
    <w:uiPriority w:val="99"/>
    <w:rsid w:val="00E37839"/>
    <w:rPr>
      <w:rFonts w:ascii="Arial" w:hAnsi="Arial"/>
      <w:b/>
      <w:sz w:val="20"/>
    </w:rPr>
  </w:style>
  <w:style w:type="character" w:customStyle="1" w:styleId="RTFNum79">
    <w:name w:val="RTF_Num 7 9"/>
    <w:uiPriority w:val="99"/>
    <w:rsid w:val="00E37839"/>
    <w:rPr>
      <w:rFonts w:ascii="Arial" w:hAnsi="Arial"/>
      <w:b/>
      <w:sz w:val="20"/>
    </w:rPr>
  </w:style>
  <w:style w:type="character" w:customStyle="1" w:styleId="RTFNum81">
    <w:name w:val="RTF_Num 8 1"/>
    <w:uiPriority w:val="99"/>
    <w:rsid w:val="00E37839"/>
    <w:rPr>
      <w:rFonts w:ascii="Arial" w:hAnsi="Arial"/>
      <w:b/>
      <w:sz w:val="20"/>
    </w:rPr>
  </w:style>
  <w:style w:type="character" w:customStyle="1" w:styleId="RTFNum82">
    <w:name w:val="RTF_Num 8 2"/>
    <w:uiPriority w:val="99"/>
    <w:rsid w:val="00E37839"/>
    <w:rPr>
      <w:rFonts w:ascii="Arial" w:hAnsi="Arial"/>
      <w:b/>
      <w:sz w:val="20"/>
    </w:rPr>
  </w:style>
  <w:style w:type="character" w:customStyle="1" w:styleId="RTFNum83">
    <w:name w:val="RTF_Num 8 3"/>
    <w:uiPriority w:val="99"/>
    <w:rsid w:val="00E37839"/>
    <w:rPr>
      <w:rFonts w:ascii="Arial" w:hAnsi="Arial"/>
      <w:b/>
      <w:sz w:val="20"/>
    </w:rPr>
  </w:style>
  <w:style w:type="character" w:customStyle="1" w:styleId="RTFNum84">
    <w:name w:val="RTF_Num 8 4"/>
    <w:uiPriority w:val="99"/>
    <w:rsid w:val="00E37839"/>
    <w:rPr>
      <w:rFonts w:ascii="Arial" w:hAnsi="Arial"/>
      <w:b/>
      <w:sz w:val="20"/>
    </w:rPr>
  </w:style>
  <w:style w:type="character" w:customStyle="1" w:styleId="RTFNum85">
    <w:name w:val="RTF_Num 8 5"/>
    <w:uiPriority w:val="99"/>
    <w:rsid w:val="00E37839"/>
    <w:rPr>
      <w:rFonts w:ascii="Arial" w:hAnsi="Arial"/>
      <w:b/>
      <w:sz w:val="20"/>
    </w:rPr>
  </w:style>
  <w:style w:type="character" w:customStyle="1" w:styleId="RTFNum86">
    <w:name w:val="RTF_Num 8 6"/>
    <w:uiPriority w:val="99"/>
    <w:rsid w:val="00E37839"/>
    <w:rPr>
      <w:rFonts w:ascii="Arial" w:hAnsi="Arial"/>
      <w:b/>
      <w:sz w:val="20"/>
    </w:rPr>
  </w:style>
  <w:style w:type="character" w:customStyle="1" w:styleId="RTFNum87">
    <w:name w:val="RTF_Num 8 7"/>
    <w:uiPriority w:val="99"/>
    <w:rsid w:val="00E37839"/>
    <w:rPr>
      <w:rFonts w:ascii="Arial" w:hAnsi="Arial"/>
      <w:b/>
      <w:sz w:val="20"/>
    </w:rPr>
  </w:style>
  <w:style w:type="character" w:customStyle="1" w:styleId="RTFNum88">
    <w:name w:val="RTF_Num 8 8"/>
    <w:uiPriority w:val="99"/>
    <w:rsid w:val="00E37839"/>
    <w:rPr>
      <w:rFonts w:ascii="Arial" w:hAnsi="Arial"/>
      <w:b/>
      <w:sz w:val="20"/>
    </w:rPr>
  </w:style>
  <w:style w:type="character" w:customStyle="1" w:styleId="RTFNum89">
    <w:name w:val="RTF_Num 8 9"/>
    <w:uiPriority w:val="99"/>
    <w:rsid w:val="00E37839"/>
    <w:rPr>
      <w:rFonts w:ascii="Arial" w:hAnsi="Arial"/>
      <w:b/>
      <w:sz w:val="20"/>
    </w:rPr>
  </w:style>
  <w:style w:type="character" w:customStyle="1" w:styleId="RTFNum91">
    <w:name w:val="RTF_Num 9 1"/>
    <w:uiPriority w:val="99"/>
    <w:rsid w:val="00E37839"/>
    <w:rPr>
      <w:rFonts w:ascii="Symbol" w:hAnsi="Symbol"/>
    </w:rPr>
  </w:style>
  <w:style w:type="character" w:customStyle="1" w:styleId="RTFNum92">
    <w:name w:val="RTF_Num 9 2"/>
    <w:uiPriority w:val="99"/>
    <w:rsid w:val="00E37839"/>
    <w:rPr>
      <w:rFonts w:ascii="Courier New" w:hAnsi="Courier New"/>
    </w:rPr>
  </w:style>
  <w:style w:type="character" w:customStyle="1" w:styleId="RTFNum93">
    <w:name w:val="RTF_Num 9 3"/>
    <w:uiPriority w:val="99"/>
    <w:rsid w:val="00E37839"/>
    <w:rPr>
      <w:rFonts w:ascii="Wingdings" w:hAnsi="Wingdings"/>
    </w:rPr>
  </w:style>
  <w:style w:type="character" w:customStyle="1" w:styleId="RTFNum94">
    <w:name w:val="RTF_Num 9 4"/>
    <w:uiPriority w:val="99"/>
    <w:rsid w:val="00E37839"/>
    <w:rPr>
      <w:rFonts w:ascii="Symbol" w:hAnsi="Symbol"/>
    </w:rPr>
  </w:style>
  <w:style w:type="character" w:customStyle="1" w:styleId="RTFNum95">
    <w:name w:val="RTF_Num 9 5"/>
    <w:uiPriority w:val="99"/>
    <w:rsid w:val="00E37839"/>
    <w:rPr>
      <w:rFonts w:ascii="Courier New" w:hAnsi="Courier New"/>
    </w:rPr>
  </w:style>
  <w:style w:type="character" w:customStyle="1" w:styleId="RTFNum96">
    <w:name w:val="RTF_Num 9 6"/>
    <w:uiPriority w:val="99"/>
    <w:rsid w:val="00E37839"/>
    <w:rPr>
      <w:rFonts w:ascii="Wingdings" w:hAnsi="Wingdings"/>
    </w:rPr>
  </w:style>
  <w:style w:type="character" w:customStyle="1" w:styleId="RTFNum97">
    <w:name w:val="RTF_Num 9 7"/>
    <w:uiPriority w:val="99"/>
    <w:rsid w:val="00E37839"/>
    <w:rPr>
      <w:rFonts w:ascii="Symbol" w:hAnsi="Symbol"/>
    </w:rPr>
  </w:style>
  <w:style w:type="character" w:customStyle="1" w:styleId="RTFNum98">
    <w:name w:val="RTF_Num 9 8"/>
    <w:uiPriority w:val="99"/>
    <w:rsid w:val="00E37839"/>
    <w:rPr>
      <w:rFonts w:ascii="Courier New" w:hAnsi="Courier New"/>
    </w:rPr>
  </w:style>
  <w:style w:type="character" w:customStyle="1" w:styleId="RTFNum99">
    <w:name w:val="RTF_Num 9 9"/>
    <w:uiPriority w:val="99"/>
    <w:rsid w:val="00E37839"/>
    <w:rPr>
      <w:rFonts w:ascii="Wingdings" w:hAnsi="Wingdings"/>
    </w:rPr>
  </w:style>
  <w:style w:type="character" w:customStyle="1" w:styleId="RTFNum101">
    <w:name w:val="RTF_Num 10 1"/>
    <w:uiPriority w:val="99"/>
    <w:rsid w:val="00E37839"/>
    <w:rPr>
      <w:rFonts w:ascii="Arial" w:hAnsi="Arial"/>
      <w:b/>
      <w:sz w:val="20"/>
    </w:rPr>
  </w:style>
  <w:style w:type="character" w:customStyle="1" w:styleId="RTFNum102">
    <w:name w:val="RTF_Num 10 2"/>
    <w:uiPriority w:val="99"/>
    <w:rsid w:val="00E37839"/>
    <w:rPr>
      <w:color w:val="FF0000"/>
    </w:rPr>
  </w:style>
  <w:style w:type="character" w:customStyle="1" w:styleId="RTFNum103">
    <w:name w:val="RTF_Num 10 3"/>
    <w:uiPriority w:val="99"/>
    <w:rsid w:val="00E37839"/>
  </w:style>
  <w:style w:type="character" w:customStyle="1" w:styleId="RTFNum104">
    <w:name w:val="RTF_Num 10 4"/>
    <w:uiPriority w:val="99"/>
    <w:rsid w:val="00E37839"/>
  </w:style>
  <w:style w:type="character" w:customStyle="1" w:styleId="RTFNum105">
    <w:name w:val="RTF_Num 10 5"/>
    <w:uiPriority w:val="99"/>
    <w:rsid w:val="00E37839"/>
  </w:style>
  <w:style w:type="character" w:customStyle="1" w:styleId="RTFNum106">
    <w:name w:val="RTF_Num 10 6"/>
    <w:uiPriority w:val="99"/>
    <w:rsid w:val="00E37839"/>
  </w:style>
  <w:style w:type="character" w:customStyle="1" w:styleId="RTFNum107">
    <w:name w:val="RTF_Num 10 7"/>
    <w:uiPriority w:val="99"/>
    <w:rsid w:val="00E37839"/>
  </w:style>
  <w:style w:type="character" w:customStyle="1" w:styleId="RTFNum108">
    <w:name w:val="RTF_Num 10 8"/>
    <w:uiPriority w:val="99"/>
    <w:rsid w:val="00E37839"/>
  </w:style>
  <w:style w:type="character" w:customStyle="1" w:styleId="RTFNum109">
    <w:name w:val="RTF_Num 10 9"/>
    <w:uiPriority w:val="99"/>
    <w:rsid w:val="00E37839"/>
  </w:style>
  <w:style w:type="character" w:customStyle="1" w:styleId="RTFNum111">
    <w:name w:val="RTF_Num 11 1"/>
    <w:uiPriority w:val="99"/>
    <w:rsid w:val="00E37839"/>
    <w:rPr>
      <w:rFonts w:ascii="Symbol" w:hAnsi="Symbol"/>
    </w:rPr>
  </w:style>
  <w:style w:type="character" w:customStyle="1" w:styleId="RTFNum112">
    <w:name w:val="RTF_Num 11 2"/>
    <w:uiPriority w:val="99"/>
    <w:rsid w:val="00E37839"/>
    <w:rPr>
      <w:rFonts w:ascii="Courier New" w:hAnsi="Courier New"/>
    </w:rPr>
  </w:style>
  <w:style w:type="character" w:customStyle="1" w:styleId="RTFNum113">
    <w:name w:val="RTF_Num 11 3"/>
    <w:uiPriority w:val="99"/>
    <w:rsid w:val="00E37839"/>
    <w:rPr>
      <w:rFonts w:ascii="Wingdings" w:hAnsi="Wingdings"/>
    </w:rPr>
  </w:style>
  <w:style w:type="character" w:customStyle="1" w:styleId="RTFNum114">
    <w:name w:val="RTF_Num 11 4"/>
    <w:uiPriority w:val="99"/>
    <w:rsid w:val="00E37839"/>
    <w:rPr>
      <w:rFonts w:ascii="Symbol" w:hAnsi="Symbol"/>
    </w:rPr>
  </w:style>
  <w:style w:type="character" w:customStyle="1" w:styleId="RTFNum115">
    <w:name w:val="RTF_Num 11 5"/>
    <w:uiPriority w:val="99"/>
    <w:rsid w:val="00E37839"/>
    <w:rPr>
      <w:rFonts w:ascii="Courier New" w:hAnsi="Courier New"/>
    </w:rPr>
  </w:style>
  <w:style w:type="character" w:customStyle="1" w:styleId="RTFNum116">
    <w:name w:val="RTF_Num 11 6"/>
    <w:uiPriority w:val="99"/>
    <w:rsid w:val="00E37839"/>
    <w:rPr>
      <w:rFonts w:ascii="Wingdings" w:hAnsi="Wingdings"/>
    </w:rPr>
  </w:style>
  <w:style w:type="character" w:customStyle="1" w:styleId="RTFNum117">
    <w:name w:val="RTF_Num 11 7"/>
    <w:uiPriority w:val="99"/>
    <w:rsid w:val="00E37839"/>
    <w:rPr>
      <w:rFonts w:ascii="Symbol" w:hAnsi="Symbol"/>
    </w:rPr>
  </w:style>
  <w:style w:type="character" w:customStyle="1" w:styleId="RTFNum118">
    <w:name w:val="RTF_Num 11 8"/>
    <w:uiPriority w:val="99"/>
    <w:rsid w:val="00E37839"/>
    <w:rPr>
      <w:rFonts w:ascii="Courier New" w:hAnsi="Courier New"/>
    </w:rPr>
  </w:style>
  <w:style w:type="character" w:customStyle="1" w:styleId="RTFNum119">
    <w:name w:val="RTF_Num 11 9"/>
    <w:uiPriority w:val="99"/>
    <w:rsid w:val="00E37839"/>
    <w:rPr>
      <w:rFonts w:ascii="Wingdings" w:hAnsi="Wingdings"/>
    </w:rPr>
  </w:style>
  <w:style w:type="character" w:customStyle="1" w:styleId="RTFNum121">
    <w:name w:val="RTF_Num 12 1"/>
    <w:uiPriority w:val="99"/>
    <w:rsid w:val="00E37839"/>
  </w:style>
  <w:style w:type="character" w:customStyle="1" w:styleId="RTFNum122">
    <w:name w:val="RTF_Num 12 2"/>
    <w:uiPriority w:val="99"/>
    <w:rsid w:val="00E37839"/>
    <w:rPr>
      <w:rFonts w:ascii="Symbol" w:hAnsi="Symbol"/>
    </w:rPr>
  </w:style>
  <w:style w:type="character" w:customStyle="1" w:styleId="RTFNum123">
    <w:name w:val="RTF_Num 12 3"/>
    <w:uiPriority w:val="99"/>
    <w:rsid w:val="00E37839"/>
  </w:style>
  <w:style w:type="character" w:customStyle="1" w:styleId="RTFNum124">
    <w:name w:val="RTF_Num 12 4"/>
    <w:uiPriority w:val="99"/>
    <w:rsid w:val="00E37839"/>
  </w:style>
  <w:style w:type="character" w:customStyle="1" w:styleId="RTFNum125">
    <w:name w:val="RTF_Num 12 5"/>
    <w:uiPriority w:val="99"/>
    <w:rsid w:val="00E37839"/>
  </w:style>
  <w:style w:type="character" w:customStyle="1" w:styleId="RTFNum126">
    <w:name w:val="RTF_Num 12 6"/>
    <w:uiPriority w:val="99"/>
    <w:rsid w:val="00E37839"/>
  </w:style>
  <w:style w:type="character" w:customStyle="1" w:styleId="RTFNum127">
    <w:name w:val="RTF_Num 12 7"/>
    <w:uiPriority w:val="99"/>
    <w:rsid w:val="00E37839"/>
  </w:style>
  <w:style w:type="character" w:customStyle="1" w:styleId="RTFNum128">
    <w:name w:val="RTF_Num 12 8"/>
    <w:uiPriority w:val="99"/>
    <w:rsid w:val="00E37839"/>
  </w:style>
  <w:style w:type="character" w:customStyle="1" w:styleId="RTFNum129">
    <w:name w:val="RTF_Num 12 9"/>
    <w:uiPriority w:val="99"/>
    <w:rsid w:val="00E37839"/>
  </w:style>
  <w:style w:type="character" w:customStyle="1" w:styleId="RTFNum131">
    <w:name w:val="RTF_Num 13 1"/>
    <w:uiPriority w:val="99"/>
    <w:rsid w:val="00E37839"/>
    <w:rPr>
      <w:rFonts w:ascii="Courier New" w:hAnsi="Courier New"/>
    </w:rPr>
  </w:style>
  <w:style w:type="character" w:customStyle="1" w:styleId="RTFNum132">
    <w:name w:val="RTF_Num 13 2"/>
    <w:uiPriority w:val="99"/>
    <w:rsid w:val="00E37839"/>
    <w:rPr>
      <w:rFonts w:ascii="Courier New" w:hAnsi="Courier New"/>
    </w:rPr>
  </w:style>
  <w:style w:type="character" w:customStyle="1" w:styleId="RTFNum133">
    <w:name w:val="RTF_Num 13 3"/>
    <w:uiPriority w:val="99"/>
    <w:rsid w:val="00E37839"/>
    <w:rPr>
      <w:rFonts w:ascii="Wingdings" w:hAnsi="Wingdings"/>
    </w:rPr>
  </w:style>
  <w:style w:type="character" w:customStyle="1" w:styleId="RTFNum134">
    <w:name w:val="RTF_Num 13 4"/>
    <w:uiPriority w:val="99"/>
    <w:rsid w:val="00E37839"/>
    <w:rPr>
      <w:rFonts w:ascii="Symbol" w:hAnsi="Symbol"/>
    </w:rPr>
  </w:style>
  <w:style w:type="character" w:customStyle="1" w:styleId="RTFNum135">
    <w:name w:val="RTF_Num 13 5"/>
    <w:uiPriority w:val="99"/>
    <w:rsid w:val="00E37839"/>
    <w:rPr>
      <w:rFonts w:ascii="Courier New" w:hAnsi="Courier New"/>
    </w:rPr>
  </w:style>
  <w:style w:type="character" w:customStyle="1" w:styleId="RTFNum136">
    <w:name w:val="RTF_Num 13 6"/>
    <w:uiPriority w:val="99"/>
    <w:rsid w:val="00E37839"/>
    <w:rPr>
      <w:rFonts w:ascii="Wingdings" w:hAnsi="Wingdings"/>
    </w:rPr>
  </w:style>
  <w:style w:type="character" w:customStyle="1" w:styleId="RTFNum137">
    <w:name w:val="RTF_Num 13 7"/>
    <w:uiPriority w:val="99"/>
    <w:rsid w:val="00E37839"/>
    <w:rPr>
      <w:rFonts w:ascii="Symbol" w:hAnsi="Symbol"/>
    </w:rPr>
  </w:style>
  <w:style w:type="character" w:customStyle="1" w:styleId="RTFNum138">
    <w:name w:val="RTF_Num 13 8"/>
    <w:uiPriority w:val="99"/>
    <w:rsid w:val="00E37839"/>
    <w:rPr>
      <w:rFonts w:ascii="Courier New" w:hAnsi="Courier New"/>
    </w:rPr>
  </w:style>
  <w:style w:type="character" w:customStyle="1" w:styleId="RTFNum139">
    <w:name w:val="RTF_Num 13 9"/>
    <w:uiPriority w:val="99"/>
    <w:rsid w:val="00E37839"/>
    <w:rPr>
      <w:rFonts w:ascii="Wingdings" w:hAnsi="Wingdings"/>
    </w:rPr>
  </w:style>
  <w:style w:type="character" w:customStyle="1" w:styleId="RTFNum141">
    <w:name w:val="RTF_Num 14 1"/>
    <w:uiPriority w:val="99"/>
    <w:rsid w:val="00E37839"/>
    <w:rPr>
      <w:rFonts w:ascii="Symbol" w:hAnsi="Symbol"/>
    </w:rPr>
  </w:style>
  <w:style w:type="character" w:customStyle="1" w:styleId="RTFNum142">
    <w:name w:val="RTF_Num 14 2"/>
    <w:uiPriority w:val="99"/>
    <w:rsid w:val="00E37839"/>
    <w:rPr>
      <w:rFonts w:ascii="Courier New" w:hAnsi="Courier New"/>
    </w:rPr>
  </w:style>
  <w:style w:type="character" w:customStyle="1" w:styleId="RTFNum143">
    <w:name w:val="RTF_Num 14 3"/>
    <w:uiPriority w:val="99"/>
    <w:rsid w:val="00E37839"/>
    <w:rPr>
      <w:rFonts w:ascii="Wingdings" w:hAnsi="Wingdings"/>
    </w:rPr>
  </w:style>
  <w:style w:type="character" w:customStyle="1" w:styleId="RTFNum144">
    <w:name w:val="RTF_Num 14 4"/>
    <w:uiPriority w:val="99"/>
    <w:rsid w:val="00E37839"/>
    <w:rPr>
      <w:rFonts w:ascii="Symbol" w:hAnsi="Symbol"/>
    </w:rPr>
  </w:style>
  <w:style w:type="character" w:customStyle="1" w:styleId="RTFNum145">
    <w:name w:val="RTF_Num 14 5"/>
    <w:uiPriority w:val="99"/>
    <w:rsid w:val="00E37839"/>
    <w:rPr>
      <w:rFonts w:ascii="Courier New" w:hAnsi="Courier New"/>
    </w:rPr>
  </w:style>
  <w:style w:type="character" w:customStyle="1" w:styleId="RTFNum146">
    <w:name w:val="RTF_Num 14 6"/>
    <w:uiPriority w:val="99"/>
    <w:rsid w:val="00E37839"/>
    <w:rPr>
      <w:rFonts w:ascii="Wingdings" w:hAnsi="Wingdings"/>
    </w:rPr>
  </w:style>
  <w:style w:type="character" w:customStyle="1" w:styleId="RTFNum147">
    <w:name w:val="RTF_Num 14 7"/>
    <w:uiPriority w:val="99"/>
    <w:rsid w:val="00E37839"/>
    <w:rPr>
      <w:rFonts w:ascii="Symbol" w:hAnsi="Symbol"/>
    </w:rPr>
  </w:style>
  <w:style w:type="character" w:customStyle="1" w:styleId="RTFNum148">
    <w:name w:val="RTF_Num 14 8"/>
    <w:uiPriority w:val="99"/>
    <w:rsid w:val="00E37839"/>
    <w:rPr>
      <w:rFonts w:ascii="Courier New" w:hAnsi="Courier New"/>
    </w:rPr>
  </w:style>
  <w:style w:type="character" w:customStyle="1" w:styleId="RTFNum149">
    <w:name w:val="RTF_Num 14 9"/>
    <w:uiPriority w:val="99"/>
    <w:rsid w:val="00E37839"/>
    <w:rPr>
      <w:rFonts w:ascii="Wingdings" w:hAnsi="Wingdings"/>
    </w:rPr>
  </w:style>
  <w:style w:type="character" w:customStyle="1" w:styleId="RTFNum151">
    <w:name w:val="RTF_Num 15 1"/>
    <w:uiPriority w:val="99"/>
    <w:rsid w:val="00E37839"/>
    <w:rPr>
      <w:rFonts w:ascii="Arial" w:hAnsi="Arial"/>
      <w:b/>
      <w:sz w:val="20"/>
    </w:rPr>
  </w:style>
  <w:style w:type="character" w:customStyle="1" w:styleId="RTFNum152">
    <w:name w:val="RTF_Num 15 2"/>
    <w:uiPriority w:val="99"/>
    <w:rsid w:val="00E37839"/>
    <w:rPr>
      <w:rFonts w:ascii="Arial" w:hAnsi="Arial"/>
      <w:b/>
      <w:sz w:val="20"/>
    </w:rPr>
  </w:style>
  <w:style w:type="character" w:customStyle="1" w:styleId="RTFNum153">
    <w:name w:val="RTF_Num 15 3"/>
    <w:uiPriority w:val="99"/>
    <w:rsid w:val="00E37839"/>
    <w:rPr>
      <w:rFonts w:ascii="Arial" w:hAnsi="Arial"/>
      <w:b/>
      <w:sz w:val="20"/>
    </w:rPr>
  </w:style>
  <w:style w:type="character" w:customStyle="1" w:styleId="RTFNum154">
    <w:name w:val="RTF_Num 15 4"/>
    <w:uiPriority w:val="99"/>
    <w:rsid w:val="00E37839"/>
    <w:rPr>
      <w:rFonts w:ascii="Arial" w:hAnsi="Arial"/>
      <w:b/>
      <w:sz w:val="20"/>
    </w:rPr>
  </w:style>
  <w:style w:type="character" w:customStyle="1" w:styleId="RTFNum155">
    <w:name w:val="RTF_Num 15 5"/>
    <w:uiPriority w:val="99"/>
    <w:rsid w:val="00E37839"/>
    <w:rPr>
      <w:rFonts w:ascii="Arial" w:hAnsi="Arial"/>
      <w:b/>
      <w:sz w:val="20"/>
    </w:rPr>
  </w:style>
  <w:style w:type="character" w:customStyle="1" w:styleId="RTFNum156">
    <w:name w:val="RTF_Num 15 6"/>
    <w:uiPriority w:val="99"/>
    <w:rsid w:val="00E37839"/>
    <w:rPr>
      <w:rFonts w:ascii="Arial" w:hAnsi="Arial"/>
      <w:b/>
      <w:sz w:val="20"/>
    </w:rPr>
  </w:style>
  <w:style w:type="character" w:customStyle="1" w:styleId="RTFNum157">
    <w:name w:val="RTF_Num 15 7"/>
    <w:uiPriority w:val="99"/>
    <w:rsid w:val="00E37839"/>
    <w:rPr>
      <w:rFonts w:ascii="Arial" w:hAnsi="Arial"/>
      <w:b/>
      <w:sz w:val="20"/>
    </w:rPr>
  </w:style>
  <w:style w:type="character" w:customStyle="1" w:styleId="RTFNum158">
    <w:name w:val="RTF_Num 15 8"/>
    <w:uiPriority w:val="99"/>
    <w:rsid w:val="00E37839"/>
    <w:rPr>
      <w:rFonts w:ascii="Arial" w:hAnsi="Arial"/>
      <w:b/>
      <w:sz w:val="20"/>
    </w:rPr>
  </w:style>
  <w:style w:type="character" w:customStyle="1" w:styleId="RTFNum159">
    <w:name w:val="RTF_Num 15 9"/>
    <w:uiPriority w:val="99"/>
    <w:rsid w:val="00E37839"/>
    <w:rPr>
      <w:rFonts w:ascii="Arial" w:hAnsi="Arial"/>
      <w:b/>
      <w:sz w:val="20"/>
    </w:rPr>
  </w:style>
  <w:style w:type="character" w:customStyle="1" w:styleId="RTFNum161">
    <w:name w:val="RTF_Num 16 1"/>
    <w:uiPriority w:val="99"/>
    <w:rsid w:val="00E37839"/>
    <w:rPr>
      <w:rFonts w:eastAsia="SimSun"/>
    </w:rPr>
  </w:style>
  <w:style w:type="character" w:customStyle="1" w:styleId="RTFNum162">
    <w:name w:val="RTF_Num 16 2"/>
    <w:uiPriority w:val="99"/>
    <w:rsid w:val="00E37839"/>
  </w:style>
  <w:style w:type="character" w:customStyle="1" w:styleId="RTFNum163">
    <w:name w:val="RTF_Num 16 3"/>
    <w:uiPriority w:val="99"/>
    <w:rsid w:val="00E37839"/>
  </w:style>
  <w:style w:type="character" w:customStyle="1" w:styleId="RTFNum164">
    <w:name w:val="RTF_Num 16 4"/>
    <w:uiPriority w:val="99"/>
    <w:rsid w:val="00E37839"/>
  </w:style>
  <w:style w:type="character" w:customStyle="1" w:styleId="RTFNum165">
    <w:name w:val="RTF_Num 16 5"/>
    <w:uiPriority w:val="99"/>
    <w:rsid w:val="00E37839"/>
  </w:style>
  <w:style w:type="character" w:customStyle="1" w:styleId="RTFNum166">
    <w:name w:val="RTF_Num 16 6"/>
    <w:uiPriority w:val="99"/>
    <w:rsid w:val="00E37839"/>
  </w:style>
  <w:style w:type="character" w:customStyle="1" w:styleId="RTFNum167">
    <w:name w:val="RTF_Num 16 7"/>
    <w:uiPriority w:val="99"/>
    <w:rsid w:val="00E37839"/>
  </w:style>
  <w:style w:type="character" w:customStyle="1" w:styleId="RTFNum168">
    <w:name w:val="RTF_Num 16 8"/>
    <w:uiPriority w:val="99"/>
    <w:rsid w:val="00E37839"/>
  </w:style>
  <w:style w:type="character" w:customStyle="1" w:styleId="RTFNum169">
    <w:name w:val="RTF_Num 16 9"/>
    <w:uiPriority w:val="99"/>
    <w:rsid w:val="00E37839"/>
  </w:style>
  <w:style w:type="character" w:customStyle="1" w:styleId="RTFNum171">
    <w:name w:val="RTF_Num 17 1"/>
    <w:uiPriority w:val="99"/>
    <w:rsid w:val="00E37839"/>
    <w:rPr>
      <w:b/>
    </w:rPr>
  </w:style>
  <w:style w:type="character" w:customStyle="1" w:styleId="RTFNum172">
    <w:name w:val="RTF_Num 17 2"/>
    <w:uiPriority w:val="99"/>
    <w:rsid w:val="00E37839"/>
  </w:style>
  <w:style w:type="character" w:customStyle="1" w:styleId="RTFNum173">
    <w:name w:val="RTF_Num 17 3"/>
    <w:uiPriority w:val="99"/>
    <w:rsid w:val="00E37839"/>
  </w:style>
  <w:style w:type="character" w:customStyle="1" w:styleId="RTFNum174">
    <w:name w:val="RTF_Num 17 4"/>
    <w:uiPriority w:val="99"/>
    <w:rsid w:val="00E37839"/>
  </w:style>
  <w:style w:type="character" w:customStyle="1" w:styleId="RTFNum175">
    <w:name w:val="RTF_Num 17 5"/>
    <w:uiPriority w:val="99"/>
    <w:rsid w:val="00E37839"/>
  </w:style>
  <w:style w:type="character" w:customStyle="1" w:styleId="RTFNum176">
    <w:name w:val="RTF_Num 17 6"/>
    <w:uiPriority w:val="99"/>
    <w:rsid w:val="00E37839"/>
  </w:style>
  <w:style w:type="character" w:customStyle="1" w:styleId="RTFNum177">
    <w:name w:val="RTF_Num 17 7"/>
    <w:uiPriority w:val="99"/>
    <w:rsid w:val="00E37839"/>
  </w:style>
  <w:style w:type="character" w:customStyle="1" w:styleId="RTFNum178">
    <w:name w:val="RTF_Num 17 8"/>
    <w:uiPriority w:val="99"/>
    <w:rsid w:val="00E37839"/>
  </w:style>
  <w:style w:type="character" w:customStyle="1" w:styleId="RTFNum179">
    <w:name w:val="RTF_Num 17 9"/>
    <w:uiPriority w:val="99"/>
    <w:rsid w:val="00E37839"/>
  </w:style>
  <w:style w:type="character" w:customStyle="1" w:styleId="RTFNum181">
    <w:name w:val="RTF_Num 18 1"/>
    <w:uiPriority w:val="99"/>
    <w:rsid w:val="00E37839"/>
    <w:rPr>
      <w:rFonts w:ascii="Courier New" w:hAnsi="Courier New"/>
    </w:rPr>
  </w:style>
  <w:style w:type="character" w:customStyle="1" w:styleId="RTFNum182">
    <w:name w:val="RTF_Num 18 2"/>
    <w:uiPriority w:val="99"/>
    <w:rsid w:val="00E37839"/>
    <w:rPr>
      <w:rFonts w:ascii="Courier New" w:hAnsi="Courier New"/>
    </w:rPr>
  </w:style>
  <w:style w:type="character" w:customStyle="1" w:styleId="RTFNum183">
    <w:name w:val="RTF_Num 18 3"/>
    <w:uiPriority w:val="99"/>
    <w:rsid w:val="00E37839"/>
    <w:rPr>
      <w:rFonts w:ascii="Wingdings" w:hAnsi="Wingdings"/>
    </w:rPr>
  </w:style>
  <w:style w:type="character" w:customStyle="1" w:styleId="RTFNum184">
    <w:name w:val="RTF_Num 18 4"/>
    <w:uiPriority w:val="99"/>
    <w:rsid w:val="00E37839"/>
    <w:rPr>
      <w:rFonts w:ascii="Symbol" w:hAnsi="Symbol"/>
    </w:rPr>
  </w:style>
  <w:style w:type="character" w:customStyle="1" w:styleId="RTFNum185">
    <w:name w:val="RTF_Num 18 5"/>
    <w:uiPriority w:val="99"/>
    <w:rsid w:val="00E37839"/>
    <w:rPr>
      <w:rFonts w:ascii="Courier New" w:hAnsi="Courier New"/>
    </w:rPr>
  </w:style>
  <w:style w:type="character" w:customStyle="1" w:styleId="RTFNum186">
    <w:name w:val="RTF_Num 18 6"/>
    <w:uiPriority w:val="99"/>
    <w:rsid w:val="00E37839"/>
    <w:rPr>
      <w:rFonts w:ascii="Wingdings" w:hAnsi="Wingdings"/>
    </w:rPr>
  </w:style>
  <w:style w:type="character" w:customStyle="1" w:styleId="RTFNum187">
    <w:name w:val="RTF_Num 18 7"/>
    <w:uiPriority w:val="99"/>
    <w:rsid w:val="00E37839"/>
    <w:rPr>
      <w:rFonts w:ascii="Symbol" w:hAnsi="Symbol"/>
    </w:rPr>
  </w:style>
  <w:style w:type="character" w:customStyle="1" w:styleId="RTFNum188">
    <w:name w:val="RTF_Num 18 8"/>
    <w:uiPriority w:val="99"/>
    <w:rsid w:val="00E37839"/>
    <w:rPr>
      <w:rFonts w:ascii="Courier New" w:hAnsi="Courier New"/>
    </w:rPr>
  </w:style>
  <w:style w:type="character" w:customStyle="1" w:styleId="RTFNum189">
    <w:name w:val="RTF_Num 18 9"/>
    <w:uiPriority w:val="99"/>
    <w:rsid w:val="00E37839"/>
    <w:rPr>
      <w:rFonts w:ascii="Wingdings" w:hAnsi="Wingdings"/>
    </w:rPr>
  </w:style>
  <w:style w:type="character" w:customStyle="1" w:styleId="RTFNum191">
    <w:name w:val="RTF_Num 19 1"/>
    <w:uiPriority w:val="99"/>
    <w:rsid w:val="00E37839"/>
  </w:style>
  <w:style w:type="character" w:customStyle="1" w:styleId="RTFNum192">
    <w:name w:val="RTF_Num 19 2"/>
    <w:uiPriority w:val="99"/>
    <w:rsid w:val="00E37839"/>
  </w:style>
  <w:style w:type="character" w:customStyle="1" w:styleId="RTFNum193">
    <w:name w:val="RTF_Num 19 3"/>
    <w:uiPriority w:val="99"/>
    <w:rsid w:val="00E37839"/>
  </w:style>
  <w:style w:type="character" w:customStyle="1" w:styleId="RTFNum194">
    <w:name w:val="RTF_Num 19 4"/>
    <w:uiPriority w:val="99"/>
    <w:rsid w:val="00E37839"/>
  </w:style>
  <w:style w:type="character" w:customStyle="1" w:styleId="RTFNum195">
    <w:name w:val="RTF_Num 19 5"/>
    <w:uiPriority w:val="99"/>
    <w:rsid w:val="00E37839"/>
  </w:style>
  <w:style w:type="character" w:customStyle="1" w:styleId="RTFNum196">
    <w:name w:val="RTF_Num 19 6"/>
    <w:uiPriority w:val="99"/>
    <w:rsid w:val="00E37839"/>
  </w:style>
  <w:style w:type="character" w:customStyle="1" w:styleId="RTFNum197">
    <w:name w:val="RTF_Num 19 7"/>
    <w:uiPriority w:val="99"/>
    <w:rsid w:val="00E37839"/>
  </w:style>
  <w:style w:type="character" w:customStyle="1" w:styleId="RTFNum198">
    <w:name w:val="RTF_Num 19 8"/>
    <w:uiPriority w:val="99"/>
    <w:rsid w:val="00E37839"/>
  </w:style>
  <w:style w:type="character" w:customStyle="1" w:styleId="RTFNum199">
    <w:name w:val="RTF_Num 19 9"/>
    <w:uiPriority w:val="99"/>
    <w:rsid w:val="00E37839"/>
  </w:style>
  <w:style w:type="character" w:customStyle="1" w:styleId="RTFNum201">
    <w:name w:val="RTF_Num 20 1"/>
    <w:uiPriority w:val="99"/>
    <w:rsid w:val="00E37839"/>
    <w:rPr>
      <w:rFonts w:ascii="Symbol" w:hAnsi="Symbol"/>
    </w:rPr>
  </w:style>
  <w:style w:type="character" w:customStyle="1" w:styleId="RTFNum202">
    <w:name w:val="RTF_Num 20 2"/>
    <w:uiPriority w:val="99"/>
    <w:rsid w:val="00E37839"/>
    <w:rPr>
      <w:rFonts w:ascii="Courier New" w:hAnsi="Courier New"/>
    </w:rPr>
  </w:style>
  <w:style w:type="character" w:customStyle="1" w:styleId="RTFNum203">
    <w:name w:val="RTF_Num 20 3"/>
    <w:uiPriority w:val="99"/>
    <w:rsid w:val="00E37839"/>
    <w:rPr>
      <w:rFonts w:ascii="Wingdings" w:hAnsi="Wingdings"/>
    </w:rPr>
  </w:style>
  <w:style w:type="character" w:customStyle="1" w:styleId="RTFNum204">
    <w:name w:val="RTF_Num 20 4"/>
    <w:uiPriority w:val="99"/>
    <w:rsid w:val="00E37839"/>
    <w:rPr>
      <w:rFonts w:ascii="Symbol" w:hAnsi="Symbol"/>
    </w:rPr>
  </w:style>
  <w:style w:type="character" w:customStyle="1" w:styleId="RTFNum205">
    <w:name w:val="RTF_Num 20 5"/>
    <w:uiPriority w:val="99"/>
    <w:rsid w:val="00E37839"/>
    <w:rPr>
      <w:rFonts w:ascii="Courier New" w:hAnsi="Courier New"/>
    </w:rPr>
  </w:style>
  <w:style w:type="character" w:customStyle="1" w:styleId="RTFNum206">
    <w:name w:val="RTF_Num 20 6"/>
    <w:uiPriority w:val="99"/>
    <w:rsid w:val="00E37839"/>
    <w:rPr>
      <w:rFonts w:ascii="Wingdings" w:hAnsi="Wingdings"/>
    </w:rPr>
  </w:style>
  <w:style w:type="character" w:customStyle="1" w:styleId="RTFNum207">
    <w:name w:val="RTF_Num 20 7"/>
    <w:uiPriority w:val="99"/>
    <w:rsid w:val="00E37839"/>
    <w:rPr>
      <w:rFonts w:ascii="Symbol" w:hAnsi="Symbol"/>
    </w:rPr>
  </w:style>
  <w:style w:type="character" w:customStyle="1" w:styleId="RTFNum208">
    <w:name w:val="RTF_Num 20 8"/>
    <w:uiPriority w:val="99"/>
    <w:rsid w:val="00E37839"/>
    <w:rPr>
      <w:rFonts w:ascii="Courier New" w:hAnsi="Courier New"/>
    </w:rPr>
  </w:style>
  <w:style w:type="character" w:customStyle="1" w:styleId="RTFNum209">
    <w:name w:val="RTF_Num 20 9"/>
    <w:uiPriority w:val="99"/>
    <w:rsid w:val="00E37839"/>
    <w:rPr>
      <w:rFonts w:ascii="Wingdings" w:hAnsi="Wingdings"/>
    </w:rPr>
  </w:style>
  <w:style w:type="character" w:customStyle="1" w:styleId="RTFNum211">
    <w:name w:val="RTF_Num 21 1"/>
    <w:uiPriority w:val="99"/>
    <w:rsid w:val="00E37839"/>
  </w:style>
  <w:style w:type="character" w:customStyle="1" w:styleId="RTFNum212">
    <w:name w:val="RTF_Num 21 2"/>
    <w:uiPriority w:val="99"/>
    <w:rsid w:val="00E37839"/>
  </w:style>
  <w:style w:type="character" w:customStyle="1" w:styleId="RTFNum213">
    <w:name w:val="RTF_Num 21 3"/>
    <w:uiPriority w:val="99"/>
    <w:rsid w:val="00E37839"/>
  </w:style>
  <w:style w:type="character" w:customStyle="1" w:styleId="RTFNum214">
    <w:name w:val="RTF_Num 21 4"/>
    <w:uiPriority w:val="99"/>
    <w:rsid w:val="00E37839"/>
  </w:style>
  <w:style w:type="character" w:customStyle="1" w:styleId="RTFNum215">
    <w:name w:val="RTF_Num 21 5"/>
    <w:uiPriority w:val="99"/>
    <w:rsid w:val="00E37839"/>
  </w:style>
  <w:style w:type="character" w:customStyle="1" w:styleId="RTFNum216">
    <w:name w:val="RTF_Num 21 6"/>
    <w:uiPriority w:val="99"/>
    <w:rsid w:val="00E37839"/>
  </w:style>
  <w:style w:type="character" w:customStyle="1" w:styleId="RTFNum217">
    <w:name w:val="RTF_Num 21 7"/>
    <w:uiPriority w:val="99"/>
    <w:rsid w:val="00E37839"/>
  </w:style>
  <w:style w:type="character" w:customStyle="1" w:styleId="RTFNum218">
    <w:name w:val="RTF_Num 21 8"/>
    <w:uiPriority w:val="99"/>
    <w:rsid w:val="00E37839"/>
  </w:style>
  <w:style w:type="character" w:customStyle="1" w:styleId="RTFNum219">
    <w:name w:val="RTF_Num 21 9"/>
    <w:uiPriority w:val="99"/>
    <w:rsid w:val="00E37839"/>
  </w:style>
  <w:style w:type="character" w:styleId="slostrnky">
    <w:name w:val="page number"/>
    <w:uiPriority w:val="99"/>
    <w:rsid w:val="00E37839"/>
    <w:rPr>
      <w:rFonts w:cs="Times New Roman"/>
    </w:rPr>
  </w:style>
  <w:style w:type="character" w:customStyle="1" w:styleId="Internetlink">
    <w:name w:val="Internet link"/>
    <w:uiPriority w:val="99"/>
    <w:rsid w:val="00E37839"/>
    <w:rPr>
      <w:rFonts w:cs="Times New Roman"/>
      <w:color w:val="0000FF"/>
      <w:u w:val="single"/>
    </w:rPr>
  </w:style>
  <w:style w:type="character" w:styleId="Znakapoznpodarou">
    <w:name w:val="footnote reference"/>
    <w:uiPriority w:val="99"/>
    <w:semiHidden/>
    <w:rsid w:val="00E37839"/>
    <w:rPr>
      <w:rFonts w:cs="Times New Roman"/>
      <w:position w:val="6"/>
    </w:rPr>
  </w:style>
  <w:style w:type="character" w:styleId="Odkaznakoment">
    <w:name w:val="annotation reference"/>
    <w:rsid w:val="00E37839"/>
    <w:rPr>
      <w:rFonts w:cs="Times New Roman"/>
      <w:sz w:val="16"/>
      <w:szCs w:val="16"/>
    </w:rPr>
  </w:style>
  <w:style w:type="character" w:customStyle="1" w:styleId="NumberingSymbols">
    <w:name w:val="Numbering Symbols"/>
    <w:uiPriority w:val="99"/>
    <w:rsid w:val="00E37839"/>
  </w:style>
  <w:style w:type="character" w:customStyle="1" w:styleId="WW8Num2z0">
    <w:name w:val="WW8Num2z0"/>
    <w:uiPriority w:val="99"/>
    <w:rsid w:val="00E37839"/>
    <w:rPr>
      <w:color w:val="000000"/>
    </w:rPr>
  </w:style>
  <w:style w:type="character" w:customStyle="1" w:styleId="Standardnpmoodstavce">
    <w:name w:val="Standardn・p﨎mo odstavce"/>
    <w:uiPriority w:val="99"/>
    <w:rsid w:val="00E37839"/>
  </w:style>
  <w:style w:type="character" w:customStyle="1" w:styleId="Odkaznakomentf">
    <w:name w:val="Odkaz na koment・řf"/>
    <w:uiPriority w:val="99"/>
    <w:rsid w:val="00E37839"/>
    <w:rPr>
      <w:rFonts w:cs="Times New Roman"/>
      <w:sz w:val="16"/>
      <w:szCs w:val="16"/>
    </w:rPr>
  </w:style>
  <w:style w:type="character" w:customStyle="1" w:styleId="WW8Num4z0">
    <w:name w:val="WW8Num4z0"/>
    <w:uiPriority w:val="99"/>
    <w:rsid w:val="00E37839"/>
    <w:rPr>
      <w:rFonts w:ascii="Symbol" w:hAnsi="Symbol"/>
    </w:rPr>
  </w:style>
  <w:style w:type="character" w:customStyle="1" w:styleId="BulletSymbols">
    <w:name w:val="Bullet Symbols"/>
    <w:uiPriority w:val="99"/>
    <w:rsid w:val="00E37839"/>
    <w:rPr>
      <w:rFonts w:ascii="StarSymbol" w:eastAsia="StarSymbol" w:hAnsi="StarSymbol"/>
      <w:sz w:val="18"/>
    </w:rPr>
  </w:style>
  <w:style w:type="character" w:styleId="Hypertextovodkaz">
    <w:name w:val="Hyperlink"/>
    <w:uiPriority w:val="99"/>
    <w:unhideWhenUsed/>
    <w:rsid w:val="00A9003C"/>
    <w:rPr>
      <w:rFonts w:cs="Times New Roman"/>
      <w:color w:val="0000FF"/>
      <w:u w:val="single"/>
    </w:rPr>
  </w:style>
  <w:style w:type="paragraph" w:styleId="Odstavecseseznamem">
    <w:name w:val="List Paragraph"/>
    <w:basedOn w:val="Normln"/>
    <w:uiPriority w:val="34"/>
    <w:qFormat/>
    <w:rsid w:val="00485CD8"/>
    <w:pPr>
      <w:widowControl/>
      <w:autoSpaceDN/>
      <w:adjustRightInd/>
      <w:ind w:left="720"/>
      <w:contextualSpacing/>
    </w:pPr>
    <w:rPr>
      <w:lang w:val="en-US" w:eastAsia="en-US"/>
    </w:rPr>
  </w:style>
  <w:style w:type="character" w:styleId="slodku">
    <w:name w:val="line number"/>
    <w:uiPriority w:val="99"/>
    <w:rsid w:val="00423A53"/>
    <w:rPr>
      <w:rFonts w:cs="Times New Roman"/>
    </w:rPr>
  </w:style>
  <w:style w:type="character" w:customStyle="1" w:styleId="platne1">
    <w:name w:val="platne1"/>
    <w:rsid w:val="001837FC"/>
    <w:rPr>
      <w:rFonts w:cs="Times New Roman"/>
    </w:rPr>
  </w:style>
  <w:style w:type="table" w:styleId="Mkatabulky">
    <w:name w:val="Table Grid"/>
    <w:basedOn w:val="Normlntabulka"/>
    <w:uiPriority w:val="59"/>
    <w:rsid w:val="00F171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psmene">
    <w:name w:val="Text písmene"/>
    <w:basedOn w:val="Normln"/>
    <w:uiPriority w:val="99"/>
    <w:rsid w:val="00AD53B3"/>
    <w:pPr>
      <w:widowControl/>
      <w:tabs>
        <w:tab w:val="num" w:pos="425"/>
      </w:tabs>
      <w:autoSpaceDN/>
      <w:adjustRightInd/>
      <w:ind w:left="425" w:hanging="425"/>
      <w:outlineLvl w:val="7"/>
    </w:pPr>
  </w:style>
  <w:style w:type="paragraph" w:styleId="Rozloendokumentu">
    <w:name w:val="Document Map"/>
    <w:basedOn w:val="Normln"/>
    <w:semiHidden/>
    <w:rsid w:val="006A22B1"/>
    <w:pPr>
      <w:shd w:val="clear" w:color="auto" w:fill="000080"/>
    </w:pPr>
    <w:rPr>
      <w:rFonts w:ascii="Tahoma" w:hAnsi="Tahoma" w:cs="Tahoma"/>
    </w:rPr>
  </w:style>
  <w:style w:type="paragraph" w:styleId="Zhlav">
    <w:name w:val="header"/>
    <w:basedOn w:val="Normln"/>
    <w:link w:val="ZhlavChar"/>
    <w:uiPriority w:val="99"/>
    <w:unhideWhenUsed/>
    <w:rsid w:val="009D1561"/>
    <w:pPr>
      <w:tabs>
        <w:tab w:val="center" w:pos="4536"/>
        <w:tab w:val="right" w:pos="9072"/>
      </w:tabs>
    </w:pPr>
    <w:rPr>
      <w:rFonts w:ascii="Times New Roman" w:hAnsi="Times New Roman" w:cs="Times New Roman"/>
      <w:sz w:val="24"/>
      <w:szCs w:val="24"/>
      <w:lang w:val="x-none" w:eastAsia="x-none"/>
    </w:rPr>
  </w:style>
  <w:style w:type="character" w:customStyle="1" w:styleId="ZhlavChar">
    <w:name w:val="Záhlaví Char"/>
    <w:link w:val="Zhlav"/>
    <w:uiPriority w:val="99"/>
    <w:rsid w:val="009D1561"/>
    <w:rPr>
      <w:sz w:val="24"/>
      <w:szCs w:val="24"/>
    </w:rPr>
  </w:style>
  <w:style w:type="paragraph" w:styleId="Revize">
    <w:name w:val="Revision"/>
    <w:hidden/>
    <w:uiPriority w:val="99"/>
    <w:semiHidden/>
    <w:rsid w:val="002C2396"/>
    <w:rPr>
      <w:sz w:val="24"/>
      <w:szCs w:val="24"/>
    </w:rPr>
  </w:style>
  <w:style w:type="paragraph" w:styleId="Obsah1">
    <w:name w:val="toc 1"/>
    <w:basedOn w:val="Normln"/>
    <w:next w:val="Normln"/>
    <w:autoRedefine/>
    <w:uiPriority w:val="39"/>
    <w:unhideWhenUsed/>
    <w:qFormat/>
    <w:rsid w:val="00C52AE5"/>
    <w:pPr>
      <w:spacing w:before="360" w:after="360"/>
    </w:pPr>
    <w:rPr>
      <w:rFonts w:ascii="Calibri" w:hAnsi="Calibri" w:cs="Calibri"/>
      <w:b/>
      <w:bCs/>
      <w:caps/>
      <w:sz w:val="22"/>
      <w:szCs w:val="22"/>
      <w:u w:val="single"/>
    </w:rPr>
  </w:style>
  <w:style w:type="character" w:customStyle="1" w:styleId="odrkaChar">
    <w:name w:val="odrážka Char"/>
    <w:link w:val="odrka"/>
    <w:locked/>
    <w:rsid w:val="00CE4360"/>
    <w:rPr>
      <w:rFonts w:ascii="Arial" w:hAnsi="Arial" w:cs="Arial"/>
    </w:rPr>
  </w:style>
  <w:style w:type="paragraph" w:customStyle="1" w:styleId="odrka">
    <w:name w:val="odrážka"/>
    <w:basedOn w:val="Normln"/>
    <w:link w:val="odrkaChar"/>
    <w:rsid w:val="00CE4360"/>
    <w:pPr>
      <w:widowControl/>
      <w:autoSpaceDN/>
      <w:adjustRightInd/>
      <w:spacing w:after="200"/>
      <w:ind w:left="720" w:hanging="360"/>
    </w:pPr>
    <w:rPr>
      <w:rFonts w:cs="Times New Roman"/>
      <w:lang w:val="x-none" w:eastAsia="x-none"/>
    </w:rPr>
  </w:style>
  <w:style w:type="paragraph" w:styleId="Obsah2">
    <w:name w:val="toc 2"/>
    <w:basedOn w:val="Normln"/>
    <w:next w:val="Normln"/>
    <w:autoRedefine/>
    <w:uiPriority w:val="39"/>
    <w:unhideWhenUsed/>
    <w:qFormat/>
    <w:rsid w:val="00C00536"/>
    <w:rPr>
      <w:rFonts w:ascii="Calibri" w:hAnsi="Calibri" w:cs="Calibri"/>
      <w:b/>
      <w:bCs/>
      <w:smallCaps/>
      <w:sz w:val="22"/>
      <w:szCs w:val="22"/>
    </w:rPr>
  </w:style>
  <w:style w:type="paragraph" w:styleId="Obsah3">
    <w:name w:val="toc 3"/>
    <w:basedOn w:val="Normln"/>
    <w:next w:val="Normln"/>
    <w:autoRedefine/>
    <w:uiPriority w:val="39"/>
    <w:unhideWhenUsed/>
    <w:qFormat/>
    <w:rsid w:val="000A155C"/>
    <w:pPr>
      <w:tabs>
        <w:tab w:val="left" w:pos="721"/>
        <w:tab w:val="right" w:leader="dot" w:pos="9062"/>
      </w:tabs>
    </w:pPr>
    <w:rPr>
      <w:bCs/>
      <w:smallCaps/>
      <w:noProof/>
      <w:sz w:val="16"/>
      <w:szCs w:val="16"/>
    </w:rPr>
  </w:style>
  <w:style w:type="paragraph" w:styleId="Obsah4">
    <w:name w:val="toc 4"/>
    <w:basedOn w:val="Normln"/>
    <w:next w:val="Normln"/>
    <w:autoRedefine/>
    <w:uiPriority w:val="39"/>
    <w:unhideWhenUsed/>
    <w:rsid w:val="00C00536"/>
    <w:rPr>
      <w:rFonts w:ascii="Calibri" w:hAnsi="Calibri" w:cs="Calibri"/>
      <w:sz w:val="22"/>
      <w:szCs w:val="22"/>
    </w:rPr>
  </w:style>
  <w:style w:type="paragraph" w:styleId="Obsah5">
    <w:name w:val="toc 5"/>
    <w:basedOn w:val="Normln"/>
    <w:next w:val="Normln"/>
    <w:autoRedefine/>
    <w:uiPriority w:val="39"/>
    <w:unhideWhenUsed/>
    <w:rsid w:val="00C00536"/>
    <w:rPr>
      <w:rFonts w:ascii="Calibri" w:hAnsi="Calibri" w:cs="Calibri"/>
      <w:sz w:val="22"/>
      <w:szCs w:val="22"/>
    </w:rPr>
  </w:style>
  <w:style w:type="paragraph" w:styleId="Obsah6">
    <w:name w:val="toc 6"/>
    <w:basedOn w:val="Normln"/>
    <w:next w:val="Normln"/>
    <w:autoRedefine/>
    <w:uiPriority w:val="39"/>
    <w:unhideWhenUsed/>
    <w:rsid w:val="00C00536"/>
    <w:rPr>
      <w:rFonts w:ascii="Calibri" w:hAnsi="Calibri" w:cs="Calibri"/>
      <w:sz w:val="22"/>
      <w:szCs w:val="22"/>
    </w:rPr>
  </w:style>
  <w:style w:type="paragraph" w:styleId="Obsah7">
    <w:name w:val="toc 7"/>
    <w:basedOn w:val="Normln"/>
    <w:next w:val="Normln"/>
    <w:autoRedefine/>
    <w:uiPriority w:val="39"/>
    <w:unhideWhenUsed/>
    <w:rsid w:val="00C00536"/>
    <w:rPr>
      <w:rFonts w:ascii="Calibri" w:hAnsi="Calibri" w:cs="Calibri"/>
      <w:sz w:val="22"/>
      <w:szCs w:val="22"/>
    </w:rPr>
  </w:style>
  <w:style w:type="paragraph" w:styleId="Obsah8">
    <w:name w:val="toc 8"/>
    <w:basedOn w:val="Normln"/>
    <w:next w:val="Normln"/>
    <w:autoRedefine/>
    <w:uiPriority w:val="39"/>
    <w:unhideWhenUsed/>
    <w:rsid w:val="00C00536"/>
    <w:rPr>
      <w:rFonts w:ascii="Calibri" w:hAnsi="Calibri" w:cs="Calibri"/>
      <w:sz w:val="22"/>
      <w:szCs w:val="22"/>
    </w:rPr>
  </w:style>
  <w:style w:type="paragraph" w:styleId="Obsah9">
    <w:name w:val="toc 9"/>
    <w:basedOn w:val="Normln"/>
    <w:next w:val="Normln"/>
    <w:autoRedefine/>
    <w:uiPriority w:val="39"/>
    <w:unhideWhenUsed/>
    <w:rsid w:val="00C00536"/>
    <w:rPr>
      <w:rFonts w:ascii="Calibri" w:hAnsi="Calibri" w:cs="Calibri"/>
      <w:sz w:val="22"/>
      <w:szCs w:val="22"/>
    </w:rPr>
  </w:style>
  <w:style w:type="paragraph" w:styleId="Nadpisobsahu">
    <w:name w:val="TOC Heading"/>
    <w:basedOn w:val="Nadpis1"/>
    <w:next w:val="Normln"/>
    <w:uiPriority w:val="39"/>
    <w:qFormat/>
    <w:rsid w:val="00C00536"/>
    <w:pPr>
      <w:keepNext/>
      <w:keepLines/>
      <w:widowControl/>
      <w:numPr>
        <w:numId w:val="0"/>
      </w:numPr>
      <w:autoSpaceDN/>
      <w:adjustRightInd/>
      <w:spacing w:before="480" w:line="276" w:lineRule="auto"/>
      <w:jc w:val="left"/>
      <w:outlineLvl w:val="9"/>
    </w:pPr>
    <w:rPr>
      <w:rFonts w:ascii="Cambria" w:hAnsi="Cambria"/>
      <w:caps w:val="0"/>
      <w:color w:val="365F91"/>
      <w:sz w:val="28"/>
      <w:szCs w:val="28"/>
    </w:rPr>
  </w:style>
  <w:style w:type="character" w:customStyle="1" w:styleId="Nadpis5Char">
    <w:name w:val="Nadpis 5 Char"/>
    <w:link w:val="Nadpis5"/>
    <w:uiPriority w:val="9"/>
    <w:semiHidden/>
    <w:rsid w:val="00F31382"/>
    <w:rPr>
      <w:rFonts w:ascii="Calibri" w:eastAsia="Times New Roman" w:hAnsi="Calibri" w:cs="Times New Roman"/>
      <w:b/>
      <w:bCs/>
      <w:i/>
      <w:iCs/>
      <w:sz w:val="26"/>
      <w:szCs w:val="26"/>
    </w:rPr>
  </w:style>
  <w:style w:type="paragraph" w:styleId="Zkladntextodsazen3">
    <w:name w:val="Body Text Indent 3"/>
    <w:basedOn w:val="Normln"/>
    <w:link w:val="Zkladntextodsazen3Char"/>
    <w:uiPriority w:val="99"/>
    <w:rsid w:val="00393AAC"/>
    <w:pPr>
      <w:widowControl/>
      <w:autoSpaceDN/>
      <w:adjustRightInd/>
      <w:spacing w:after="120"/>
      <w:ind w:left="283"/>
      <w:jc w:val="left"/>
    </w:pPr>
    <w:rPr>
      <w:rFonts w:ascii="Times New Roman" w:hAnsi="Times New Roman" w:cs="Times New Roman"/>
      <w:sz w:val="16"/>
      <w:szCs w:val="16"/>
      <w:lang w:val="x-none" w:eastAsia="x-none"/>
    </w:rPr>
  </w:style>
  <w:style w:type="character" w:customStyle="1" w:styleId="Zkladntextodsazen3Char">
    <w:name w:val="Základní text odsazený 3 Char"/>
    <w:link w:val="Zkladntextodsazen3"/>
    <w:uiPriority w:val="99"/>
    <w:rsid w:val="00393AAC"/>
    <w:rPr>
      <w:sz w:val="16"/>
      <w:szCs w:val="16"/>
      <w:lang w:val="x-none" w:eastAsia="x-none"/>
    </w:rPr>
  </w:style>
  <w:style w:type="paragraph" w:styleId="Zkladntext2">
    <w:name w:val="Body Text 2"/>
    <w:basedOn w:val="Normln"/>
    <w:link w:val="Zkladntext2Char"/>
    <w:uiPriority w:val="99"/>
    <w:semiHidden/>
    <w:unhideWhenUsed/>
    <w:rsid w:val="009B38EB"/>
    <w:pPr>
      <w:spacing w:after="120" w:line="480" w:lineRule="auto"/>
    </w:pPr>
    <w:rPr>
      <w:rFonts w:cs="Times New Roman"/>
      <w:lang w:val="x-none" w:eastAsia="x-none"/>
    </w:rPr>
  </w:style>
  <w:style w:type="character" w:customStyle="1" w:styleId="Zkladntext2Char">
    <w:name w:val="Základní text 2 Char"/>
    <w:link w:val="Zkladntext2"/>
    <w:uiPriority w:val="99"/>
    <w:semiHidden/>
    <w:rsid w:val="009B38EB"/>
    <w:rPr>
      <w:rFonts w:ascii="Arial" w:hAnsi="Arial" w:cs="Arial"/>
    </w:rPr>
  </w:style>
  <w:style w:type="paragraph" w:customStyle="1" w:styleId="Normlnbezmezery">
    <w:name w:val="Normální bez mezery"/>
    <w:basedOn w:val="Normln"/>
    <w:rsid w:val="00B72CDE"/>
    <w:pPr>
      <w:widowControl/>
      <w:autoSpaceDN/>
      <w:adjustRightInd/>
      <w:jc w:val="left"/>
    </w:pPr>
    <w:rPr>
      <w:rFonts w:ascii="Times New Roman" w:hAnsi="Times New Roman" w:cs="Times New Roman"/>
      <w:sz w:val="24"/>
      <w:szCs w:val="24"/>
    </w:rPr>
  </w:style>
  <w:style w:type="paragraph" w:styleId="Seznam3">
    <w:name w:val="List 3"/>
    <w:basedOn w:val="Normln"/>
    <w:uiPriority w:val="99"/>
    <w:semiHidden/>
    <w:unhideWhenUsed/>
    <w:rsid w:val="00BC04E5"/>
    <w:pPr>
      <w:ind w:left="849" w:hanging="283"/>
      <w:contextualSpacing/>
    </w:pPr>
  </w:style>
  <w:style w:type="character" w:styleId="Sledovanodkaz">
    <w:name w:val="FollowedHyperlink"/>
    <w:uiPriority w:val="99"/>
    <w:semiHidden/>
    <w:unhideWhenUsed/>
    <w:rsid w:val="001A55E1"/>
    <w:rPr>
      <w:color w:val="800080"/>
      <w:u w:val="single"/>
    </w:rPr>
  </w:style>
  <w:style w:type="paragraph" w:customStyle="1" w:styleId="Odrky-psmena">
    <w:name w:val="Odrážky - písmena"/>
    <w:basedOn w:val="Normln"/>
    <w:link w:val="Odrky-psmenaCharChar"/>
    <w:rsid w:val="00577831"/>
    <w:pPr>
      <w:widowControl/>
      <w:numPr>
        <w:numId w:val="24"/>
      </w:numPr>
      <w:autoSpaceDN/>
      <w:adjustRightInd/>
    </w:pPr>
    <w:rPr>
      <w:rFonts w:cs="Times New Roman"/>
      <w:lang w:val="x-none" w:eastAsia="x-none"/>
    </w:rPr>
  </w:style>
  <w:style w:type="paragraph" w:customStyle="1" w:styleId="Odrky2rove">
    <w:name w:val="Odrážky 2 úroveň"/>
    <w:basedOn w:val="Normln"/>
    <w:rsid w:val="00577831"/>
    <w:pPr>
      <w:widowControl/>
      <w:numPr>
        <w:ilvl w:val="1"/>
        <w:numId w:val="24"/>
      </w:numPr>
      <w:autoSpaceDN/>
      <w:adjustRightInd/>
    </w:pPr>
    <w:rPr>
      <w:rFonts w:cs="Times New Roman"/>
    </w:rPr>
  </w:style>
  <w:style w:type="character" w:customStyle="1" w:styleId="Odrky-psmenaCharChar">
    <w:name w:val="Odrážky - písmena Char Char"/>
    <w:link w:val="Odrky-psmena"/>
    <w:rsid w:val="00577831"/>
    <w:rPr>
      <w:rFonts w:ascii="Arial" w:hAnsi="Arial"/>
      <w:lang w:val="x-none" w:eastAsia="x-none"/>
    </w:rPr>
  </w:style>
  <w:style w:type="paragraph" w:customStyle="1" w:styleId="Odstavec2">
    <w:name w:val="Odstavec 2"/>
    <w:basedOn w:val="Normln"/>
    <w:rsid w:val="00415544"/>
    <w:pPr>
      <w:widowControl/>
      <w:tabs>
        <w:tab w:val="num" w:pos="792"/>
      </w:tabs>
      <w:overflowPunct w:val="0"/>
      <w:autoSpaceDE w:val="0"/>
      <w:spacing w:before="120"/>
      <w:ind w:left="539" w:hanging="539"/>
    </w:pPr>
    <w:rPr>
      <w:rFonts w:ascii="Times New Roman" w:hAnsi="Times New Roman" w:cs="Times New Roman"/>
      <w:sz w:val="24"/>
      <w:szCs w:val="24"/>
    </w:rPr>
  </w:style>
  <w:style w:type="paragraph" w:customStyle="1" w:styleId="02-ODST-2">
    <w:name w:val="02-ODST-2"/>
    <w:basedOn w:val="Normln"/>
    <w:qFormat/>
    <w:rsid w:val="00011ABE"/>
    <w:pPr>
      <w:widowControl/>
      <w:numPr>
        <w:ilvl w:val="1"/>
        <w:numId w:val="35"/>
      </w:numPr>
      <w:tabs>
        <w:tab w:val="left" w:pos="567"/>
      </w:tabs>
      <w:autoSpaceDN/>
      <w:adjustRightInd/>
      <w:spacing w:before="120"/>
    </w:pPr>
    <w:rPr>
      <w:rFonts w:cs="Times New Roman"/>
    </w:rPr>
  </w:style>
  <w:style w:type="paragraph" w:customStyle="1" w:styleId="01-L">
    <w:name w:val="01-ČL."/>
    <w:basedOn w:val="Normln"/>
    <w:next w:val="Normln"/>
    <w:qFormat/>
    <w:rsid w:val="00011ABE"/>
    <w:pPr>
      <w:widowControl/>
      <w:numPr>
        <w:numId w:val="35"/>
      </w:numPr>
      <w:autoSpaceDN/>
      <w:adjustRightInd/>
      <w:spacing w:before="600"/>
      <w:jc w:val="center"/>
    </w:pPr>
    <w:rPr>
      <w:rFonts w:cs="Times New Roman"/>
      <w:b/>
      <w:bCs/>
      <w:sz w:val="24"/>
    </w:rPr>
  </w:style>
  <w:style w:type="paragraph" w:customStyle="1" w:styleId="05-ODST-3">
    <w:name w:val="05-ODST-3"/>
    <w:basedOn w:val="02-ODST-2"/>
    <w:qFormat/>
    <w:rsid w:val="00011ABE"/>
    <w:pPr>
      <w:numPr>
        <w:ilvl w:val="2"/>
      </w:numPr>
      <w:tabs>
        <w:tab w:val="clear" w:pos="567"/>
        <w:tab w:val="left" w:pos="1134"/>
      </w:tabs>
    </w:pPr>
  </w:style>
  <w:style w:type="paragraph" w:customStyle="1" w:styleId="10-ODST-3">
    <w:name w:val="10-ODST-3"/>
    <w:basedOn w:val="05-ODST-3"/>
    <w:qFormat/>
    <w:rsid w:val="00011ABE"/>
    <w:pPr>
      <w:numPr>
        <w:ilvl w:val="3"/>
      </w:numPr>
      <w:tabs>
        <w:tab w:val="left" w:pos="1701"/>
      </w:tabs>
    </w:pPr>
  </w:style>
  <w:style w:type="paragraph" w:customStyle="1" w:styleId="Obsah">
    <w:name w:val="Obsah"/>
    <w:basedOn w:val="Normln"/>
    <w:rsid w:val="00261DD3"/>
    <w:pPr>
      <w:widowControl/>
      <w:autoSpaceDN/>
      <w:adjustRightInd/>
      <w:spacing w:before="120"/>
    </w:pPr>
    <w:rPr>
      <w:rFonts w:cs="Times New Roman"/>
      <w:lang w:eastAsia="en-US"/>
    </w:rPr>
  </w:style>
  <w:style w:type="paragraph" w:customStyle="1" w:styleId="Odstavec20">
    <w:name w:val="Odstavec2"/>
    <w:basedOn w:val="Normln"/>
    <w:qFormat/>
    <w:rsid w:val="00E62F88"/>
    <w:pPr>
      <w:widowControl/>
      <w:tabs>
        <w:tab w:val="left" w:pos="567"/>
        <w:tab w:val="num" w:pos="1364"/>
      </w:tabs>
      <w:autoSpaceDN/>
      <w:adjustRightInd/>
      <w:spacing w:after="120"/>
      <w:ind w:left="851" w:hanging="567"/>
    </w:pPr>
    <w:rPr>
      <w:rFonts w:cs="Times New Roman"/>
    </w:rPr>
  </w:style>
  <w:style w:type="paragraph" w:customStyle="1" w:styleId="Odstavec3">
    <w:name w:val="Odstavec3"/>
    <w:basedOn w:val="Odstavec20"/>
    <w:qFormat/>
    <w:rsid w:val="00E62F88"/>
    <w:pPr>
      <w:tabs>
        <w:tab w:val="clear" w:pos="567"/>
        <w:tab w:val="clear" w:pos="1364"/>
        <w:tab w:val="left" w:pos="1134"/>
        <w:tab w:val="num" w:pos="1931"/>
      </w:tabs>
      <w:ind w:left="1701" w:hanging="850"/>
    </w:pPr>
  </w:style>
  <w:style w:type="paragraph" w:customStyle="1" w:styleId="lnek">
    <w:name w:val="Článek"/>
    <w:basedOn w:val="Normln"/>
    <w:next w:val="Normln"/>
    <w:qFormat/>
    <w:rsid w:val="00E62F88"/>
    <w:pPr>
      <w:widowControl/>
      <w:autoSpaceDN/>
      <w:adjustRightInd/>
      <w:spacing w:before="600" w:after="120"/>
      <w:ind w:left="18" w:hanging="454"/>
      <w:jc w:val="center"/>
    </w:pPr>
    <w:rPr>
      <w:rFonts w:cs="Times New Roman"/>
      <w:b/>
      <w:bCs/>
      <w:sz w:val="24"/>
    </w:rPr>
  </w:style>
  <w:style w:type="paragraph" w:customStyle="1" w:styleId="Odstavec4">
    <w:name w:val="Odstavec4"/>
    <w:basedOn w:val="Odstavec3"/>
    <w:qFormat/>
    <w:rsid w:val="00E62F88"/>
    <w:pPr>
      <w:tabs>
        <w:tab w:val="clear" w:pos="1931"/>
        <w:tab w:val="left" w:pos="1701"/>
        <w:tab w:val="num" w:pos="2007"/>
      </w:tabs>
      <w:ind w:hanging="1134"/>
    </w:pPr>
  </w:style>
  <w:style w:type="paragraph" w:customStyle="1" w:styleId="Odrky-rky">
    <w:name w:val="Odrážky - čárky"/>
    <w:basedOn w:val="Normln"/>
    <w:uiPriority w:val="99"/>
    <w:rsid w:val="001C4323"/>
    <w:pPr>
      <w:widowControl/>
      <w:numPr>
        <w:numId w:val="47"/>
      </w:numPr>
      <w:tabs>
        <w:tab w:val="clear" w:pos="720"/>
      </w:tabs>
      <w:autoSpaceDN/>
      <w:adjustRightInd/>
      <w:ind w:left="680" w:hanging="340"/>
    </w:pPr>
    <w:rPr>
      <w:rFonts w:cs="Times New Roman"/>
      <w:lang w:eastAsia="en-US"/>
    </w:rPr>
  </w:style>
  <w:style w:type="paragraph" w:customStyle="1" w:styleId="Body">
    <w:name w:val="Body"/>
    <w:basedOn w:val="Normln"/>
    <w:qFormat/>
    <w:rsid w:val="00B60CF0"/>
    <w:pPr>
      <w:widowControl/>
      <w:numPr>
        <w:numId w:val="51"/>
      </w:numPr>
      <w:tabs>
        <w:tab w:val="clear" w:pos="720"/>
        <w:tab w:val="num" w:pos="993"/>
      </w:tabs>
      <w:autoSpaceDN/>
      <w:adjustRightInd/>
      <w:spacing w:after="120"/>
      <w:ind w:left="993"/>
    </w:pPr>
    <w:rPr>
      <w:rFonts w:cs="Times New Roman"/>
    </w:rPr>
  </w:style>
  <w:style w:type="character" w:customStyle="1" w:styleId="Zkladntext0">
    <w:name w:val="Základní text_"/>
    <w:link w:val="Zkladntext6"/>
    <w:locked/>
    <w:rsid w:val="006F641E"/>
    <w:rPr>
      <w:sz w:val="21"/>
      <w:szCs w:val="21"/>
      <w:shd w:val="clear" w:color="auto" w:fill="FFFFFF"/>
    </w:rPr>
  </w:style>
  <w:style w:type="paragraph" w:customStyle="1" w:styleId="Zkladntext6">
    <w:name w:val="Základní text6"/>
    <w:basedOn w:val="Normln"/>
    <w:link w:val="Zkladntext0"/>
    <w:rsid w:val="006F641E"/>
    <w:pPr>
      <w:widowControl/>
      <w:shd w:val="clear" w:color="auto" w:fill="FFFFFF"/>
      <w:autoSpaceDN/>
      <w:adjustRightInd/>
      <w:spacing w:before="300" w:after="180" w:line="250" w:lineRule="exact"/>
      <w:ind w:hanging="360"/>
    </w:pPr>
    <w:rPr>
      <w:rFonts w:ascii="Times New Roman" w:hAnsi="Times New Roman" w:cs="Times New Roman"/>
      <w:sz w:val="21"/>
      <w:szCs w:val="21"/>
    </w:rPr>
  </w:style>
  <w:style w:type="character" w:customStyle="1" w:styleId="Nadpis21">
    <w:name w:val="Nadpis #2_"/>
    <w:link w:val="Nadpis22"/>
    <w:locked/>
    <w:rsid w:val="006F641E"/>
    <w:rPr>
      <w:sz w:val="27"/>
      <w:szCs w:val="27"/>
      <w:shd w:val="clear" w:color="auto" w:fill="FFFFFF"/>
    </w:rPr>
  </w:style>
  <w:style w:type="paragraph" w:customStyle="1" w:styleId="Nadpis22">
    <w:name w:val="Nadpis #2"/>
    <w:basedOn w:val="Normln"/>
    <w:link w:val="Nadpis21"/>
    <w:rsid w:val="006F641E"/>
    <w:pPr>
      <w:widowControl/>
      <w:shd w:val="clear" w:color="auto" w:fill="FFFFFF"/>
      <w:autoSpaceDN/>
      <w:adjustRightInd/>
      <w:spacing w:before="420" w:after="180" w:line="322" w:lineRule="exact"/>
      <w:jc w:val="center"/>
      <w:outlineLvl w:val="1"/>
    </w:pPr>
    <w:rPr>
      <w:rFonts w:ascii="Times New Roman" w:hAnsi="Times New Roman" w:cs="Times New Roman"/>
      <w:sz w:val="27"/>
      <w:szCs w:val="27"/>
    </w:rPr>
  </w:style>
  <w:style w:type="character" w:customStyle="1" w:styleId="ZkladntextTun">
    <w:name w:val="Základní text + Tučné"/>
    <w:rsid w:val="006F641E"/>
    <w:rPr>
      <w:b/>
      <w:bCs/>
      <w:sz w:val="21"/>
      <w:szCs w:val="21"/>
      <w:u w:val="single"/>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47365">
      <w:bodyDiv w:val="1"/>
      <w:marLeft w:val="0"/>
      <w:marRight w:val="0"/>
      <w:marTop w:val="0"/>
      <w:marBottom w:val="0"/>
      <w:divBdr>
        <w:top w:val="none" w:sz="0" w:space="0" w:color="auto"/>
        <w:left w:val="none" w:sz="0" w:space="0" w:color="auto"/>
        <w:bottom w:val="none" w:sz="0" w:space="0" w:color="auto"/>
        <w:right w:val="none" w:sz="0" w:space="0" w:color="auto"/>
      </w:divBdr>
    </w:div>
    <w:div w:id="265232575">
      <w:bodyDiv w:val="1"/>
      <w:marLeft w:val="0"/>
      <w:marRight w:val="0"/>
      <w:marTop w:val="0"/>
      <w:marBottom w:val="0"/>
      <w:divBdr>
        <w:top w:val="none" w:sz="0" w:space="0" w:color="auto"/>
        <w:left w:val="none" w:sz="0" w:space="0" w:color="auto"/>
        <w:bottom w:val="none" w:sz="0" w:space="0" w:color="auto"/>
        <w:right w:val="none" w:sz="0" w:space="0" w:color="auto"/>
      </w:divBdr>
    </w:div>
    <w:div w:id="392243690">
      <w:bodyDiv w:val="1"/>
      <w:marLeft w:val="0"/>
      <w:marRight w:val="0"/>
      <w:marTop w:val="0"/>
      <w:marBottom w:val="0"/>
      <w:divBdr>
        <w:top w:val="none" w:sz="0" w:space="0" w:color="auto"/>
        <w:left w:val="none" w:sz="0" w:space="0" w:color="auto"/>
        <w:bottom w:val="none" w:sz="0" w:space="0" w:color="auto"/>
        <w:right w:val="none" w:sz="0" w:space="0" w:color="auto"/>
      </w:divBdr>
    </w:div>
    <w:div w:id="393235782">
      <w:bodyDiv w:val="1"/>
      <w:marLeft w:val="0"/>
      <w:marRight w:val="0"/>
      <w:marTop w:val="0"/>
      <w:marBottom w:val="0"/>
      <w:divBdr>
        <w:top w:val="none" w:sz="0" w:space="0" w:color="auto"/>
        <w:left w:val="none" w:sz="0" w:space="0" w:color="auto"/>
        <w:bottom w:val="none" w:sz="0" w:space="0" w:color="auto"/>
        <w:right w:val="none" w:sz="0" w:space="0" w:color="auto"/>
      </w:divBdr>
    </w:div>
    <w:div w:id="589198630">
      <w:bodyDiv w:val="1"/>
      <w:marLeft w:val="0"/>
      <w:marRight w:val="0"/>
      <w:marTop w:val="0"/>
      <w:marBottom w:val="0"/>
      <w:divBdr>
        <w:top w:val="none" w:sz="0" w:space="0" w:color="auto"/>
        <w:left w:val="none" w:sz="0" w:space="0" w:color="auto"/>
        <w:bottom w:val="none" w:sz="0" w:space="0" w:color="auto"/>
        <w:right w:val="none" w:sz="0" w:space="0" w:color="auto"/>
      </w:divBdr>
    </w:div>
    <w:div w:id="603002032">
      <w:bodyDiv w:val="1"/>
      <w:marLeft w:val="0"/>
      <w:marRight w:val="0"/>
      <w:marTop w:val="0"/>
      <w:marBottom w:val="0"/>
      <w:divBdr>
        <w:top w:val="none" w:sz="0" w:space="0" w:color="auto"/>
        <w:left w:val="none" w:sz="0" w:space="0" w:color="auto"/>
        <w:bottom w:val="none" w:sz="0" w:space="0" w:color="auto"/>
        <w:right w:val="none" w:sz="0" w:space="0" w:color="auto"/>
      </w:divBdr>
    </w:div>
    <w:div w:id="611862564">
      <w:bodyDiv w:val="1"/>
      <w:marLeft w:val="0"/>
      <w:marRight w:val="0"/>
      <w:marTop w:val="0"/>
      <w:marBottom w:val="0"/>
      <w:divBdr>
        <w:top w:val="none" w:sz="0" w:space="0" w:color="auto"/>
        <w:left w:val="none" w:sz="0" w:space="0" w:color="auto"/>
        <w:bottom w:val="none" w:sz="0" w:space="0" w:color="auto"/>
        <w:right w:val="none" w:sz="0" w:space="0" w:color="auto"/>
      </w:divBdr>
    </w:div>
    <w:div w:id="660426827">
      <w:bodyDiv w:val="1"/>
      <w:marLeft w:val="0"/>
      <w:marRight w:val="0"/>
      <w:marTop w:val="0"/>
      <w:marBottom w:val="0"/>
      <w:divBdr>
        <w:top w:val="none" w:sz="0" w:space="0" w:color="auto"/>
        <w:left w:val="none" w:sz="0" w:space="0" w:color="auto"/>
        <w:bottom w:val="none" w:sz="0" w:space="0" w:color="auto"/>
        <w:right w:val="none" w:sz="0" w:space="0" w:color="auto"/>
      </w:divBdr>
    </w:div>
    <w:div w:id="841359718">
      <w:bodyDiv w:val="1"/>
      <w:marLeft w:val="0"/>
      <w:marRight w:val="0"/>
      <w:marTop w:val="0"/>
      <w:marBottom w:val="0"/>
      <w:divBdr>
        <w:top w:val="none" w:sz="0" w:space="0" w:color="auto"/>
        <w:left w:val="none" w:sz="0" w:space="0" w:color="auto"/>
        <w:bottom w:val="none" w:sz="0" w:space="0" w:color="auto"/>
        <w:right w:val="none" w:sz="0" w:space="0" w:color="auto"/>
      </w:divBdr>
    </w:div>
    <w:div w:id="931085830">
      <w:bodyDiv w:val="1"/>
      <w:marLeft w:val="0"/>
      <w:marRight w:val="0"/>
      <w:marTop w:val="0"/>
      <w:marBottom w:val="0"/>
      <w:divBdr>
        <w:top w:val="none" w:sz="0" w:space="0" w:color="auto"/>
        <w:left w:val="none" w:sz="0" w:space="0" w:color="auto"/>
        <w:bottom w:val="none" w:sz="0" w:space="0" w:color="auto"/>
        <w:right w:val="none" w:sz="0" w:space="0" w:color="auto"/>
      </w:divBdr>
    </w:div>
    <w:div w:id="954556345">
      <w:bodyDiv w:val="1"/>
      <w:marLeft w:val="0"/>
      <w:marRight w:val="0"/>
      <w:marTop w:val="0"/>
      <w:marBottom w:val="0"/>
      <w:divBdr>
        <w:top w:val="none" w:sz="0" w:space="0" w:color="auto"/>
        <w:left w:val="none" w:sz="0" w:space="0" w:color="auto"/>
        <w:bottom w:val="none" w:sz="0" w:space="0" w:color="auto"/>
        <w:right w:val="none" w:sz="0" w:space="0" w:color="auto"/>
      </w:divBdr>
    </w:div>
    <w:div w:id="1089811030">
      <w:bodyDiv w:val="1"/>
      <w:marLeft w:val="0"/>
      <w:marRight w:val="0"/>
      <w:marTop w:val="0"/>
      <w:marBottom w:val="0"/>
      <w:divBdr>
        <w:top w:val="none" w:sz="0" w:space="0" w:color="auto"/>
        <w:left w:val="none" w:sz="0" w:space="0" w:color="auto"/>
        <w:bottom w:val="none" w:sz="0" w:space="0" w:color="auto"/>
        <w:right w:val="none" w:sz="0" w:space="0" w:color="auto"/>
      </w:divBdr>
    </w:div>
    <w:div w:id="1134831907">
      <w:bodyDiv w:val="1"/>
      <w:marLeft w:val="0"/>
      <w:marRight w:val="0"/>
      <w:marTop w:val="0"/>
      <w:marBottom w:val="0"/>
      <w:divBdr>
        <w:top w:val="none" w:sz="0" w:space="0" w:color="auto"/>
        <w:left w:val="none" w:sz="0" w:space="0" w:color="auto"/>
        <w:bottom w:val="none" w:sz="0" w:space="0" w:color="auto"/>
        <w:right w:val="none" w:sz="0" w:space="0" w:color="auto"/>
      </w:divBdr>
    </w:div>
    <w:div w:id="1372998377">
      <w:bodyDiv w:val="1"/>
      <w:marLeft w:val="0"/>
      <w:marRight w:val="0"/>
      <w:marTop w:val="0"/>
      <w:marBottom w:val="0"/>
      <w:divBdr>
        <w:top w:val="none" w:sz="0" w:space="0" w:color="auto"/>
        <w:left w:val="none" w:sz="0" w:space="0" w:color="auto"/>
        <w:bottom w:val="none" w:sz="0" w:space="0" w:color="auto"/>
        <w:right w:val="none" w:sz="0" w:space="0" w:color="auto"/>
      </w:divBdr>
    </w:div>
    <w:div w:id="1414471529">
      <w:bodyDiv w:val="1"/>
      <w:marLeft w:val="0"/>
      <w:marRight w:val="0"/>
      <w:marTop w:val="0"/>
      <w:marBottom w:val="0"/>
      <w:divBdr>
        <w:top w:val="none" w:sz="0" w:space="0" w:color="auto"/>
        <w:left w:val="none" w:sz="0" w:space="0" w:color="auto"/>
        <w:bottom w:val="none" w:sz="0" w:space="0" w:color="auto"/>
        <w:right w:val="none" w:sz="0" w:space="0" w:color="auto"/>
      </w:divBdr>
    </w:div>
    <w:div w:id="1424955661">
      <w:bodyDiv w:val="1"/>
      <w:marLeft w:val="0"/>
      <w:marRight w:val="0"/>
      <w:marTop w:val="0"/>
      <w:marBottom w:val="0"/>
      <w:divBdr>
        <w:top w:val="none" w:sz="0" w:space="0" w:color="auto"/>
        <w:left w:val="none" w:sz="0" w:space="0" w:color="auto"/>
        <w:bottom w:val="none" w:sz="0" w:space="0" w:color="auto"/>
        <w:right w:val="none" w:sz="0" w:space="0" w:color="auto"/>
      </w:divBdr>
    </w:div>
    <w:div w:id="1479032026">
      <w:bodyDiv w:val="1"/>
      <w:marLeft w:val="0"/>
      <w:marRight w:val="0"/>
      <w:marTop w:val="0"/>
      <w:marBottom w:val="0"/>
      <w:divBdr>
        <w:top w:val="none" w:sz="0" w:space="0" w:color="auto"/>
        <w:left w:val="none" w:sz="0" w:space="0" w:color="auto"/>
        <w:bottom w:val="none" w:sz="0" w:space="0" w:color="auto"/>
        <w:right w:val="none" w:sz="0" w:space="0" w:color="auto"/>
      </w:divBdr>
    </w:div>
    <w:div w:id="1492062967">
      <w:bodyDiv w:val="1"/>
      <w:marLeft w:val="0"/>
      <w:marRight w:val="0"/>
      <w:marTop w:val="0"/>
      <w:marBottom w:val="0"/>
      <w:divBdr>
        <w:top w:val="none" w:sz="0" w:space="0" w:color="auto"/>
        <w:left w:val="none" w:sz="0" w:space="0" w:color="auto"/>
        <w:bottom w:val="none" w:sz="0" w:space="0" w:color="auto"/>
        <w:right w:val="none" w:sz="0" w:space="0" w:color="auto"/>
      </w:divBdr>
    </w:div>
    <w:div w:id="1512911417">
      <w:bodyDiv w:val="1"/>
      <w:marLeft w:val="0"/>
      <w:marRight w:val="0"/>
      <w:marTop w:val="0"/>
      <w:marBottom w:val="0"/>
      <w:divBdr>
        <w:top w:val="none" w:sz="0" w:space="0" w:color="auto"/>
        <w:left w:val="none" w:sz="0" w:space="0" w:color="auto"/>
        <w:bottom w:val="none" w:sz="0" w:space="0" w:color="auto"/>
        <w:right w:val="none" w:sz="0" w:space="0" w:color="auto"/>
      </w:divBdr>
    </w:div>
    <w:div w:id="1711759609">
      <w:bodyDiv w:val="1"/>
      <w:marLeft w:val="0"/>
      <w:marRight w:val="0"/>
      <w:marTop w:val="0"/>
      <w:marBottom w:val="0"/>
      <w:divBdr>
        <w:top w:val="none" w:sz="0" w:space="0" w:color="auto"/>
        <w:left w:val="none" w:sz="0" w:space="0" w:color="auto"/>
        <w:bottom w:val="none" w:sz="0" w:space="0" w:color="auto"/>
        <w:right w:val="none" w:sz="0" w:space="0" w:color="auto"/>
      </w:divBdr>
    </w:div>
    <w:div w:id="1880051860">
      <w:bodyDiv w:val="1"/>
      <w:marLeft w:val="0"/>
      <w:marRight w:val="0"/>
      <w:marTop w:val="0"/>
      <w:marBottom w:val="0"/>
      <w:divBdr>
        <w:top w:val="none" w:sz="0" w:space="0" w:color="auto"/>
        <w:left w:val="none" w:sz="0" w:space="0" w:color="auto"/>
        <w:bottom w:val="none" w:sz="0" w:space="0" w:color="auto"/>
        <w:right w:val="none" w:sz="0" w:space="0" w:color="auto"/>
      </w:divBdr>
    </w:div>
    <w:div w:id="1904178329">
      <w:bodyDiv w:val="1"/>
      <w:marLeft w:val="0"/>
      <w:marRight w:val="0"/>
      <w:marTop w:val="0"/>
      <w:marBottom w:val="0"/>
      <w:divBdr>
        <w:top w:val="none" w:sz="0" w:space="0" w:color="auto"/>
        <w:left w:val="none" w:sz="0" w:space="0" w:color="auto"/>
        <w:bottom w:val="none" w:sz="0" w:space="0" w:color="auto"/>
        <w:right w:val="none" w:sz="0" w:space="0" w:color="auto"/>
      </w:divBdr>
    </w:div>
    <w:div w:id="1948537246">
      <w:bodyDiv w:val="1"/>
      <w:marLeft w:val="0"/>
      <w:marRight w:val="0"/>
      <w:marTop w:val="0"/>
      <w:marBottom w:val="0"/>
      <w:divBdr>
        <w:top w:val="none" w:sz="0" w:space="0" w:color="auto"/>
        <w:left w:val="none" w:sz="0" w:space="0" w:color="auto"/>
        <w:bottom w:val="none" w:sz="0" w:space="0" w:color="auto"/>
        <w:right w:val="none" w:sz="0" w:space="0" w:color="auto"/>
      </w:divBdr>
    </w:div>
    <w:div w:id="2026247584">
      <w:bodyDiv w:val="1"/>
      <w:marLeft w:val="0"/>
      <w:marRight w:val="0"/>
      <w:marTop w:val="0"/>
      <w:marBottom w:val="0"/>
      <w:divBdr>
        <w:top w:val="none" w:sz="0" w:space="0" w:color="auto"/>
        <w:left w:val="none" w:sz="0" w:space="0" w:color="auto"/>
        <w:bottom w:val="none" w:sz="0" w:space="0" w:color="auto"/>
        <w:right w:val="none" w:sz="0" w:space="0" w:color="auto"/>
      </w:divBdr>
    </w:div>
    <w:div w:id="205588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denek.stejskal@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n.toms@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denek.stejskal@ceproas.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vel.sevcik@ceproas.cz" TargetMode="External"/><Relationship Id="rId5" Type="http://schemas.openxmlformats.org/officeDocument/2006/relationships/settings" Target="settings.xml"/><Relationship Id="rId15" Type="http://schemas.openxmlformats.org/officeDocument/2006/relationships/hyperlink" Target="http://www.isvzus.cz" TargetMode="External"/><Relationship Id="rId10" Type="http://schemas.openxmlformats.org/officeDocument/2006/relationships/hyperlink" Target="https://zakazky.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svzu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9A29D-F274-4E34-B4C4-DBD423A58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19</Pages>
  <Words>8440</Words>
  <Characters>49801</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58125</CharactersWithSpaces>
  <SharedDoc>false</SharedDoc>
  <HLinks>
    <vt:vector size="30" baseType="variant">
      <vt:variant>
        <vt:i4>1376329</vt:i4>
      </vt:variant>
      <vt:variant>
        <vt:i4>12</vt:i4>
      </vt:variant>
      <vt:variant>
        <vt:i4>0</vt:i4>
      </vt:variant>
      <vt:variant>
        <vt:i4>5</vt:i4>
      </vt:variant>
      <vt:variant>
        <vt:lpwstr>http://www.isvzus.cz/</vt:lpwstr>
      </vt:variant>
      <vt:variant>
        <vt:lpwstr/>
      </vt:variant>
      <vt:variant>
        <vt:i4>1376329</vt:i4>
      </vt:variant>
      <vt:variant>
        <vt:i4>9</vt:i4>
      </vt:variant>
      <vt:variant>
        <vt:i4>0</vt:i4>
      </vt:variant>
      <vt:variant>
        <vt:i4>5</vt:i4>
      </vt:variant>
      <vt:variant>
        <vt:lpwstr>http://www.isvzus.cz/</vt:lpwstr>
      </vt:variant>
      <vt:variant>
        <vt:lpwstr/>
      </vt:variant>
      <vt:variant>
        <vt:i4>4390967</vt:i4>
      </vt:variant>
      <vt:variant>
        <vt:i4>6</vt:i4>
      </vt:variant>
      <vt:variant>
        <vt:i4>0</vt:i4>
      </vt:variant>
      <vt:variant>
        <vt:i4>5</vt:i4>
      </vt:variant>
      <vt:variant>
        <vt:lpwstr>mailto:zdenek.stejskal@ceproas.cz</vt:lpwstr>
      </vt:variant>
      <vt:variant>
        <vt:lpwstr/>
      </vt:variant>
      <vt:variant>
        <vt:i4>1900661</vt:i4>
      </vt:variant>
      <vt:variant>
        <vt:i4>3</vt:i4>
      </vt:variant>
      <vt:variant>
        <vt:i4>0</vt:i4>
      </vt:variant>
      <vt:variant>
        <vt:i4>5</vt:i4>
      </vt:variant>
      <vt:variant>
        <vt:lpwstr>mailto:jan.toms@ceproas.cz</vt:lpwstr>
      </vt:variant>
      <vt:variant>
        <vt:lpwstr/>
      </vt:variant>
      <vt:variant>
        <vt:i4>393313</vt:i4>
      </vt:variant>
      <vt:variant>
        <vt:i4>0</vt:i4>
      </vt:variant>
      <vt:variant>
        <vt:i4>0</vt:i4>
      </vt:variant>
      <vt:variant>
        <vt:i4>5</vt:i4>
      </vt:variant>
      <vt:variant>
        <vt:lpwstr>mailto:pavel.sevcik@ceproas.cz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ŽIŽKA &amp; PARTNERS</dc:creator>
  <cp:lastModifiedBy>Ševčík Pavel</cp:lastModifiedBy>
  <cp:revision>3</cp:revision>
  <cp:lastPrinted>2016-01-05T14:35:00Z</cp:lastPrinted>
  <dcterms:created xsi:type="dcterms:W3CDTF">2016-03-18T10:32:00Z</dcterms:created>
  <dcterms:modified xsi:type="dcterms:W3CDTF">2016-03-22T13:28:00Z</dcterms:modified>
</cp:coreProperties>
</file>